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F85C6" w14:textId="77777777" w:rsidR="00075A5C" w:rsidRPr="00F15EFC" w:rsidRDefault="00075A5C" w:rsidP="00075A5C">
      <w:pPr>
        <w:jc w:val="center"/>
      </w:pPr>
      <w:r w:rsidRPr="00F15EFC">
        <w:rPr>
          <w:noProof/>
          <w:lang w:eastAsia="fr-BE"/>
        </w:rPr>
        <w:drawing>
          <wp:inline distT="0" distB="0" distL="0" distR="0" wp14:anchorId="56BCE04B" wp14:editId="26F57F1B">
            <wp:extent cx="2610425"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838" cy="1442659"/>
                    </a:xfrm>
                    <a:prstGeom prst="rect">
                      <a:avLst/>
                    </a:prstGeom>
                    <a:noFill/>
                    <a:ln>
                      <a:noFill/>
                    </a:ln>
                  </pic:spPr>
                </pic:pic>
              </a:graphicData>
            </a:graphic>
          </wp:inline>
        </w:drawing>
      </w:r>
    </w:p>
    <w:p w14:paraId="43DBBA99" w14:textId="77777777" w:rsidR="00075A5C" w:rsidRPr="00F15EFC" w:rsidRDefault="00075A5C" w:rsidP="00075A5C"/>
    <w:p w14:paraId="5F9245DD" w14:textId="77777777" w:rsidR="00075A5C" w:rsidRPr="00F15EFC" w:rsidRDefault="00075A5C" w:rsidP="00075A5C"/>
    <w:p w14:paraId="098F17AA" w14:textId="77777777" w:rsidR="00075A5C" w:rsidRPr="00F15EFC" w:rsidRDefault="00075A5C" w:rsidP="00075A5C"/>
    <w:p w14:paraId="518B8935" w14:textId="4171CE27" w:rsidR="00075A5C" w:rsidRPr="00F15EFC" w:rsidRDefault="002A62EF" w:rsidP="00075A5C">
      <w:pPr>
        <w:jc w:val="center"/>
        <w:rPr>
          <w:sz w:val="72"/>
          <w:szCs w:val="72"/>
        </w:rPr>
      </w:pPr>
      <w:r w:rsidRPr="00F15EFC">
        <w:rPr>
          <w:sz w:val="72"/>
          <w:szCs w:val="72"/>
        </w:rPr>
        <w:t>F</w:t>
      </w:r>
      <w:r w:rsidR="00F15EFC" w:rsidRPr="00F15EFC">
        <w:rPr>
          <w:sz w:val="72"/>
          <w:szCs w:val="72"/>
        </w:rPr>
        <w:t>E</w:t>
      </w:r>
      <w:r w:rsidRPr="00F15EFC">
        <w:rPr>
          <w:sz w:val="72"/>
          <w:szCs w:val="72"/>
        </w:rPr>
        <w:t>STIVIT</w:t>
      </w:r>
      <w:r w:rsidR="00F15EFC" w:rsidRPr="00F15EFC">
        <w:rPr>
          <w:sz w:val="72"/>
          <w:szCs w:val="72"/>
        </w:rPr>
        <w:t>É</w:t>
      </w:r>
      <w:r w:rsidRPr="00F15EFC">
        <w:rPr>
          <w:sz w:val="72"/>
          <w:szCs w:val="72"/>
        </w:rPr>
        <w:t>S et MANIFESTATIONS PUBLIQUES</w:t>
      </w:r>
    </w:p>
    <w:p w14:paraId="711B95C9" w14:textId="77777777" w:rsidR="002A62EF" w:rsidRPr="00F15EFC" w:rsidRDefault="002A62EF" w:rsidP="00075A5C">
      <w:pPr>
        <w:jc w:val="center"/>
        <w:rPr>
          <w:sz w:val="48"/>
          <w:szCs w:val="48"/>
        </w:rPr>
      </w:pPr>
    </w:p>
    <w:p w14:paraId="4A4E3090" w14:textId="77777777" w:rsidR="002A62EF" w:rsidRPr="00F15EFC" w:rsidRDefault="002A62EF" w:rsidP="002A62EF">
      <w:pPr>
        <w:jc w:val="center"/>
        <w:rPr>
          <w:sz w:val="48"/>
          <w:szCs w:val="48"/>
        </w:rPr>
      </w:pPr>
      <w:r w:rsidRPr="00F15EFC">
        <w:rPr>
          <w:sz w:val="48"/>
          <w:szCs w:val="48"/>
        </w:rPr>
        <w:t>Mémento pour une organisation en toute sécurité.</w:t>
      </w:r>
    </w:p>
    <w:p w14:paraId="34A9D78F" w14:textId="77777777" w:rsidR="002A62EF" w:rsidRPr="00F15EFC" w:rsidRDefault="002A62EF" w:rsidP="002A62EF">
      <w:pPr>
        <w:jc w:val="both"/>
      </w:pPr>
    </w:p>
    <w:p w14:paraId="72BF5B38" w14:textId="77777777" w:rsidR="002A62EF" w:rsidRPr="00F15EFC" w:rsidRDefault="002A62EF" w:rsidP="002A62EF">
      <w:pPr>
        <w:jc w:val="both"/>
      </w:pPr>
    </w:p>
    <w:p w14:paraId="321B5E1E" w14:textId="77777777" w:rsidR="002A62EF" w:rsidRPr="00F15EFC" w:rsidRDefault="002A62EF" w:rsidP="002A62EF">
      <w:pPr>
        <w:jc w:val="both"/>
      </w:pPr>
      <w:r w:rsidRPr="00F15EFC">
        <w:t xml:space="preserve">En tant qu’organisateur, vous devez considérer ce document comme un texte informatif susceptible de vous aider dans votre mission de mise en œuvre de la manifestation d’un point de vue de la sécurité. </w:t>
      </w:r>
    </w:p>
    <w:p w14:paraId="5EF67897" w14:textId="77777777" w:rsidR="002A62EF" w:rsidRPr="00F15EFC" w:rsidRDefault="002A62EF" w:rsidP="002A62EF">
      <w:pPr>
        <w:jc w:val="both"/>
      </w:pPr>
      <w:r w:rsidRPr="00F15EFC">
        <w:t>Le présent document a été établi sur base de la réglementation des bonnes pratiques, des données techniques disponibles et de l’expérience des services de secours et de sécurité.</w:t>
      </w:r>
    </w:p>
    <w:p w14:paraId="307D34F0" w14:textId="77777777" w:rsidR="002A62EF" w:rsidRPr="00F15EFC" w:rsidRDefault="002A62EF" w:rsidP="002A62EF">
      <w:pPr>
        <w:jc w:val="both"/>
      </w:pPr>
      <w:r w:rsidRPr="00F15EFC">
        <w:t>Bien que ce texte ait été établi avec le plus grand soin, il reste toujours possible qu’un point soit insuffisamment documenté. En outre, de nouvelles prescriptions légales peuvent être entrées en vigueur après la date de parution du présent guide.</w:t>
      </w:r>
    </w:p>
    <w:p w14:paraId="4E64AD3C" w14:textId="77777777" w:rsidR="002A62EF" w:rsidRPr="00F15EFC" w:rsidRDefault="002A62EF" w:rsidP="002A62EF">
      <w:pPr>
        <w:jc w:val="both"/>
      </w:pPr>
      <w:r w:rsidRPr="00F15EFC">
        <w:t>Quoi qu’il en soit, vous êtes et restez le seul responsable de votre activité et devez répondre à toutes les exigences légales en vigueur.</w:t>
      </w:r>
    </w:p>
    <w:p w14:paraId="7C79FDC6" w14:textId="031E26E6" w:rsidR="006D1A2B" w:rsidRPr="00F15EFC" w:rsidRDefault="002A62EF" w:rsidP="002A62EF">
      <w:pPr>
        <w:jc w:val="both"/>
      </w:pPr>
      <w:r w:rsidRPr="00F15EFC">
        <w:t>Nos services restent à votre disposition pour complémenter votre information afin que l’évènement que vous organisez se passe au mieux.</w:t>
      </w:r>
    </w:p>
    <w:p w14:paraId="5CB6B62A" w14:textId="687755AD" w:rsidR="006D1A2B" w:rsidRPr="00F15EFC" w:rsidRDefault="006D1A2B" w:rsidP="002A62EF">
      <w:pPr>
        <w:jc w:val="both"/>
      </w:pPr>
    </w:p>
    <w:p w14:paraId="451EC7AE" w14:textId="48DF4563" w:rsidR="006D1A2B" w:rsidRPr="00F15EFC" w:rsidRDefault="006D1A2B" w:rsidP="002A62EF">
      <w:pPr>
        <w:jc w:val="both"/>
      </w:pPr>
    </w:p>
    <w:p w14:paraId="3875C560" w14:textId="1921C89F" w:rsidR="006D1A2B" w:rsidRPr="00F15EFC" w:rsidRDefault="006D1A2B" w:rsidP="002A62EF">
      <w:pPr>
        <w:jc w:val="both"/>
      </w:pPr>
    </w:p>
    <w:p w14:paraId="401A3FF2" w14:textId="4A140BFE" w:rsidR="006D1A2B" w:rsidRPr="00F15EFC" w:rsidRDefault="006D1A2B" w:rsidP="002A62EF">
      <w:pPr>
        <w:jc w:val="both"/>
      </w:pPr>
    </w:p>
    <w:p w14:paraId="7E1CEA62" w14:textId="3658AD02" w:rsidR="006D1A2B" w:rsidRPr="00F15EFC" w:rsidRDefault="006D1A2B" w:rsidP="002A62EF">
      <w:pPr>
        <w:jc w:val="both"/>
      </w:pPr>
    </w:p>
    <w:p w14:paraId="02F205DD" w14:textId="19D7A47D" w:rsidR="006D1A2B" w:rsidRPr="00F15EFC" w:rsidRDefault="006D1A2B" w:rsidP="002A62EF">
      <w:pPr>
        <w:jc w:val="both"/>
      </w:pPr>
    </w:p>
    <w:p w14:paraId="00CE018B" w14:textId="7A1DE977" w:rsidR="006D1A2B" w:rsidRPr="00F15EFC" w:rsidRDefault="006D1A2B" w:rsidP="002A62EF">
      <w:pPr>
        <w:jc w:val="both"/>
      </w:pPr>
    </w:p>
    <w:p w14:paraId="68926E5E" w14:textId="77777777" w:rsidR="006D1A2B" w:rsidRPr="00F15EFC" w:rsidRDefault="006D1A2B" w:rsidP="002A62EF">
      <w:pPr>
        <w:jc w:val="both"/>
      </w:pPr>
    </w:p>
    <w:p w14:paraId="192D842C" w14:textId="77777777" w:rsidR="002A62EF" w:rsidRPr="00F15EFC" w:rsidRDefault="002A62EF" w:rsidP="00742BAF">
      <w:pPr>
        <w:jc w:val="center"/>
        <w:rPr>
          <w:color w:val="C00000"/>
          <w:sz w:val="28"/>
          <w:szCs w:val="28"/>
          <w:u w:val="single"/>
        </w:rPr>
      </w:pPr>
      <w:r w:rsidRPr="00F15EFC">
        <w:rPr>
          <w:color w:val="C00000"/>
          <w:sz w:val="28"/>
          <w:szCs w:val="28"/>
          <w:u w:val="single"/>
        </w:rPr>
        <w:lastRenderedPageBreak/>
        <w:t>Introduction</w:t>
      </w:r>
    </w:p>
    <w:p w14:paraId="2BC668C5" w14:textId="04F6687C" w:rsidR="002A62EF" w:rsidRPr="00F15EFC" w:rsidRDefault="002A62EF" w:rsidP="002A62EF">
      <w:pPr>
        <w:spacing w:after="0"/>
        <w:jc w:val="center"/>
        <w:rPr>
          <w:i/>
          <w:u w:val="single"/>
        </w:rPr>
      </w:pPr>
      <w:r w:rsidRPr="00F15EFC">
        <w:rPr>
          <w:i/>
          <w:u w:val="single"/>
        </w:rPr>
        <w:t>Pour que la manifestation publique que vous souhaitez organiser reste une fête</w:t>
      </w:r>
      <w:r w:rsidR="00F15EFC" w:rsidRPr="00F15EFC">
        <w:rPr>
          <w:i/>
          <w:u w:val="single"/>
        </w:rPr>
        <w:t xml:space="preserve"> </w:t>
      </w:r>
      <w:r w:rsidRPr="00F15EFC">
        <w:rPr>
          <w:i/>
          <w:u w:val="single"/>
        </w:rPr>
        <w:t>et ne devienne pas un fait divers….</w:t>
      </w:r>
    </w:p>
    <w:p w14:paraId="75AE1DE4" w14:textId="77777777" w:rsidR="002A62EF" w:rsidRPr="00F15EFC" w:rsidRDefault="002A62EF" w:rsidP="002A62EF">
      <w:pPr>
        <w:spacing w:after="0"/>
        <w:jc w:val="both"/>
        <w:rPr>
          <w:sz w:val="28"/>
          <w:szCs w:val="28"/>
          <w:u w:val="single"/>
        </w:rPr>
      </w:pPr>
    </w:p>
    <w:p w14:paraId="33BD99E2" w14:textId="77777777" w:rsidR="002A62EF" w:rsidRPr="00F15EFC" w:rsidRDefault="002A62EF" w:rsidP="002A62EF">
      <w:pPr>
        <w:jc w:val="both"/>
      </w:pPr>
      <w:r w:rsidRPr="00F15EFC">
        <w:t>Le présent document se veut un aide-mémoire à destination des organisateurs de manifestations publiques. Il recense les mesures de sécurité à prendre selon le type de manifestation, les mesures organisationnelles générales ainsi que les autorisations qu’il faut obtenir.</w:t>
      </w:r>
    </w:p>
    <w:p w14:paraId="0BC535DE" w14:textId="77777777" w:rsidR="002A62EF" w:rsidRPr="00F15EFC" w:rsidRDefault="002A62EF" w:rsidP="002A62EF">
      <w:pPr>
        <w:jc w:val="both"/>
      </w:pPr>
      <w:r w:rsidRPr="00F15EFC">
        <w:t>Pour certaines manifestations, le Bourgmestre pourra décider de convoquer une réunion de coordination-sécurité en votre présence et en présence des services de secours. Celle-ci aura alors pour objectif de passer en revue les dispositions de sécurité prévues et d’assurer la meilleure coordination possible entre les différents services et l’organisateur.</w:t>
      </w:r>
    </w:p>
    <w:p w14:paraId="27B0330F" w14:textId="77777777" w:rsidR="002A62EF" w:rsidRPr="00F15EFC" w:rsidRDefault="002A62EF" w:rsidP="002A62EF">
      <w:pPr>
        <w:jc w:val="both"/>
      </w:pPr>
      <w:r w:rsidRPr="00F15EFC">
        <w:t>Les services communaux, d’incendie et de police restent à votre entière disposition pour vous aider. (Vous en trouverez les coordonnées à la fin du document.)</w:t>
      </w:r>
    </w:p>
    <w:p w14:paraId="2DA37CC6" w14:textId="77777777" w:rsidR="002A62EF" w:rsidRPr="00F15EFC" w:rsidRDefault="002A62EF" w:rsidP="002A62EF">
      <w:pPr>
        <w:spacing w:after="0"/>
        <w:jc w:val="both"/>
        <w:rPr>
          <w:sz w:val="28"/>
          <w:szCs w:val="28"/>
          <w:u w:val="single"/>
        </w:rPr>
      </w:pPr>
    </w:p>
    <w:p w14:paraId="73F685DA" w14:textId="77777777" w:rsidR="002A62EF" w:rsidRPr="00F15EFC" w:rsidRDefault="002A62EF" w:rsidP="00742BAF">
      <w:pPr>
        <w:jc w:val="center"/>
        <w:rPr>
          <w:color w:val="C00000"/>
          <w:sz w:val="28"/>
          <w:szCs w:val="28"/>
          <w:u w:val="single"/>
        </w:rPr>
      </w:pPr>
      <w:r w:rsidRPr="00F15EFC">
        <w:rPr>
          <w:color w:val="C00000"/>
          <w:sz w:val="28"/>
          <w:szCs w:val="28"/>
          <w:u w:val="single"/>
        </w:rPr>
        <w:t>Demande d’autorisation et procédure</w:t>
      </w:r>
    </w:p>
    <w:p w14:paraId="5379F8CD" w14:textId="688CA80C" w:rsidR="002A62EF" w:rsidRPr="00F15EFC" w:rsidRDefault="002A62EF" w:rsidP="002A62EF">
      <w:pPr>
        <w:jc w:val="both"/>
      </w:pPr>
      <w:r w:rsidRPr="00F15EFC">
        <w:t>L’</w:t>
      </w:r>
      <w:r w:rsidR="00F15EFC" w:rsidRPr="00F15EFC">
        <w:t>O</w:t>
      </w:r>
      <w:r w:rsidRPr="00F15EFC">
        <w:t>rdonnance de police administrative générale</w:t>
      </w:r>
      <w:r w:rsidR="00F15EFC" w:rsidRPr="00F15EFC">
        <w:t xml:space="preserve"> (OPAG)</w:t>
      </w:r>
      <w:r w:rsidRPr="00F15EFC">
        <w:t xml:space="preserve"> de la Commune de Waimes </w:t>
      </w:r>
      <w:r w:rsidR="007C0DB4" w:rsidRPr="00F15EFC">
        <w:t>é</w:t>
      </w:r>
      <w:r w:rsidRPr="00F15EFC">
        <w:t>tablit les dispositions à prendre vis-à-vis de l’autorité administrative avant d’organiser une manifestation publique</w:t>
      </w:r>
    </w:p>
    <w:p w14:paraId="094AAD03" w14:textId="77777777" w:rsidR="002A62EF" w:rsidRPr="00F15EFC" w:rsidRDefault="002A62EF" w:rsidP="002A62EF">
      <w:pPr>
        <w:jc w:val="both"/>
      </w:pPr>
      <w:r w:rsidRPr="00F15EFC">
        <w:t xml:space="preserve">Il y a lieu d’introduire une demande d’autorisation d’une manifestation publique au moyen du formulaire repris en annexe et sur le site </w:t>
      </w:r>
      <w:hyperlink r:id="rId9" w:history="1">
        <w:r w:rsidRPr="00F15EFC">
          <w:t>www.waimes.be</w:t>
        </w:r>
      </w:hyperlink>
      <w:r w:rsidRPr="00F15EFC">
        <w:t>.</w:t>
      </w:r>
    </w:p>
    <w:p w14:paraId="10DC0C15" w14:textId="77777777" w:rsidR="002A62EF" w:rsidRPr="00F15EFC" w:rsidRDefault="002A62EF" w:rsidP="002A62EF">
      <w:pPr>
        <w:jc w:val="both"/>
      </w:pPr>
      <w:r w:rsidRPr="00F15EFC">
        <w:t>Les services communaux soumettent alors la demande au Collège communal qui évalue la demande et décide ou non de délivrer l’autorisation. Le document délivré peut-être assorti de conditions, notamment relatives à la sécurité de la manifestation publique projetée.</w:t>
      </w:r>
    </w:p>
    <w:p w14:paraId="64C839C0" w14:textId="77777777" w:rsidR="002A62EF" w:rsidRPr="00F15EFC" w:rsidRDefault="002A62EF" w:rsidP="002A62EF">
      <w:pPr>
        <w:jc w:val="both"/>
      </w:pPr>
      <w:r w:rsidRPr="00F15EFC">
        <w:t>Selon son analyse de la manifestation, le Bourgmestre pourra exiger la tenue d’une réunion de coordination « sécurité » en présence de l’organisateur et des services de secours / sécurité. Si les caractéristiques de la manifestation le justifient (manifestation de grande ampleur ou comportant des risques), le Bourgmestre pourra également demander que vous remettiez un document décrivant le dispositif de sécurité que vous comptez mettre en place.</w:t>
      </w:r>
    </w:p>
    <w:p w14:paraId="705C5676" w14:textId="77777777" w:rsidR="002A62EF" w:rsidRPr="00F15EFC" w:rsidRDefault="002A62EF" w:rsidP="002A62EF">
      <w:pPr>
        <w:jc w:val="both"/>
        <w:rPr>
          <w:sz w:val="28"/>
          <w:szCs w:val="28"/>
          <w:u w:val="single"/>
        </w:rPr>
      </w:pPr>
    </w:p>
    <w:p w14:paraId="216DD34C" w14:textId="37A0B53E" w:rsidR="002A62EF" w:rsidRPr="00F15EFC" w:rsidRDefault="002A62EF" w:rsidP="00742BAF">
      <w:pPr>
        <w:jc w:val="center"/>
        <w:rPr>
          <w:color w:val="C00000"/>
          <w:sz w:val="28"/>
          <w:szCs w:val="28"/>
          <w:u w:val="single"/>
        </w:rPr>
      </w:pPr>
      <w:r w:rsidRPr="00F15EFC">
        <w:rPr>
          <w:color w:val="C00000"/>
          <w:sz w:val="28"/>
          <w:szCs w:val="28"/>
          <w:u w:val="single"/>
        </w:rPr>
        <w:t xml:space="preserve">Les activités lors </w:t>
      </w:r>
      <w:r w:rsidR="00F15EFC" w:rsidRPr="00F15EFC">
        <w:rPr>
          <w:color w:val="C00000"/>
          <w:sz w:val="28"/>
          <w:szCs w:val="28"/>
          <w:u w:val="single"/>
        </w:rPr>
        <w:t xml:space="preserve">de </w:t>
      </w:r>
      <w:r w:rsidRPr="00F15EFC">
        <w:rPr>
          <w:color w:val="C00000"/>
          <w:sz w:val="28"/>
          <w:szCs w:val="28"/>
          <w:u w:val="single"/>
        </w:rPr>
        <w:t>la manifestation</w:t>
      </w:r>
    </w:p>
    <w:p w14:paraId="0D4FC9C7" w14:textId="77777777" w:rsidR="002A62EF" w:rsidRPr="00F15EFC" w:rsidRDefault="002A62EF" w:rsidP="002A62EF">
      <w:pPr>
        <w:jc w:val="both"/>
      </w:pPr>
      <w:r w:rsidRPr="00F15EFC">
        <w:t>Selon les activités prévues lors de votre manifestation, vous pouvez être confrontés à une législation particulière, à des règles de sécurité spécifiques, à des autorisations à solliciter, à des règles de bonnes pratiques à suivre.</w:t>
      </w:r>
    </w:p>
    <w:p w14:paraId="48FC8F7D" w14:textId="77777777" w:rsidR="002A62EF" w:rsidRPr="00F15EFC" w:rsidRDefault="002A62EF" w:rsidP="002A62EF">
      <w:pPr>
        <w:jc w:val="both"/>
      </w:pPr>
      <w:r w:rsidRPr="00F15EFC">
        <w:t>Ce chapitre détaille l’ensemble de ces prescriptions, par type d’activité envisagée.</w:t>
      </w:r>
    </w:p>
    <w:p w14:paraId="7BAC9638" w14:textId="77777777" w:rsidR="000566C5" w:rsidRPr="00F15EFC" w:rsidRDefault="000566C5" w:rsidP="002A62EF">
      <w:pPr>
        <w:jc w:val="both"/>
        <w:rPr>
          <w:sz w:val="28"/>
          <w:szCs w:val="28"/>
          <w:u w:val="single"/>
        </w:rPr>
      </w:pPr>
    </w:p>
    <w:p w14:paraId="270BDCC7" w14:textId="77777777" w:rsidR="002A62EF" w:rsidRPr="00F15EFC" w:rsidRDefault="002A62EF" w:rsidP="00742BAF">
      <w:pPr>
        <w:ind w:firstLine="360"/>
        <w:jc w:val="center"/>
        <w:rPr>
          <w:color w:val="C00000"/>
          <w:sz w:val="28"/>
          <w:szCs w:val="28"/>
          <w:u w:val="single"/>
        </w:rPr>
      </w:pPr>
      <w:r w:rsidRPr="00F15EFC">
        <w:rPr>
          <w:color w:val="C00000"/>
          <w:sz w:val="28"/>
          <w:szCs w:val="28"/>
          <w:u w:val="single"/>
        </w:rPr>
        <w:t>Lâcher de ballonnets</w:t>
      </w:r>
    </w:p>
    <w:p w14:paraId="0D2190A5" w14:textId="77777777" w:rsidR="002822F8" w:rsidRPr="00F15EFC" w:rsidRDefault="002822F8" w:rsidP="002822F8">
      <w:pPr>
        <w:spacing w:after="0"/>
        <w:ind w:left="360"/>
        <w:jc w:val="both"/>
      </w:pPr>
      <w:r w:rsidRPr="00F15EFC">
        <w:t>L’organisateur doit obtenir l’autorisation du :</w:t>
      </w:r>
    </w:p>
    <w:p w14:paraId="5BB6AEF4" w14:textId="77777777" w:rsidR="002822F8" w:rsidRPr="00F15EFC" w:rsidRDefault="002822F8" w:rsidP="002822F8">
      <w:pPr>
        <w:spacing w:after="0"/>
        <w:ind w:left="360"/>
        <w:jc w:val="both"/>
      </w:pPr>
    </w:p>
    <w:p w14:paraId="0A62BC82" w14:textId="77777777" w:rsidR="002822F8" w:rsidRPr="00F15EFC" w:rsidRDefault="002822F8" w:rsidP="002822F8">
      <w:pPr>
        <w:spacing w:after="0"/>
        <w:ind w:left="360"/>
        <w:jc w:val="both"/>
      </w:pPr>
      <w:r w:rsidRPr="00F15EFC">
        <w:t>SPF Mobilité et Transport – Section Transport Aérien</w:t>
      </w:r>
    </w:p>
    <w:p w14:paraId="08E66FFE" w14:textId="77777777" w:rsidR="002822F8" w:rsidRPr="00F15EFC" w:rsidRDefault="002822F8" w:rsidP="002822F8">
      <w:pPr>
        <w:spacing w:after="0"/>
        <w:ind w:left="360"/>
        <w:jc w:val="both"/>
      </w:pPr>
      <w:r w:rsidRPr="00F15EFC">
        <w:t>Tél. : 02/277 43 11</w:t>
      </w:r>
    </w:p>
    <w:p w14:paraId="0B630F8F" w14:textId="77777777" w:rsidR="002822F8" w:rsidRPr="00F15EFC" w:rsidRDefault="002822F8" w:rsidP="002822F8">
      <w:pPr>
        <w:spacing w:after="0"/>
        <w:ind w:left="360"/>
        <w:jc w:val="both"/>
      </w:pPr>
    </w:p>
    <w:p w14:paraId="7258A1D6" w14:textId="77777777" w:rsidR="002822F8" w:rsidRPr="00F15EFC" w:rsidRDefault="002822F8" w:rsidP="002822F8">
      <w:pPr>
        <w:spacing w:after="0"/>
        <w:ind w:left="360"/>
        <w:jc w:val="both"/>
        <w:rPr>
          <w:b/>
          <w:u w:val="single"/>
        </w:rPr>
      </w:pPr>
      <w:r w:rsidRPr="00F15EFC">
        <w:t>Formulaire de demande sur internet :</w:t>
      </w:r>
    </w:p>
    <w:p w14:paraId="4D45741F" w14:textId="77777777" w:rsidR="002822F8" w:rsidRPr="00F15EFC" w:rsidRDefault="00BB639E" w:rsidP="002822F8">
      <w:pPr>
        <w:spacing w:after="0"/>
        <w:ind w:left="360"/>
        <w:rPr>
          <w:b/>
          <w:u w:val="single"/>
        </w:rPr>
      </w:pPr>
      <w:hyperlink r:id="rId10" w:history="1">
        <w:r w:rsidR="002822F8" w:rsidRPr="00F15EFC">
          <w:rPr>
            <w:rStyle w:val="Lienhypertexte"/>
            <w:b/>
          </w:rPr>
          <w:t>https://mobilit.belgium.be/fr/Resources/form/aerien/form_luchtruim_activ_ballonnetjes</w:t>
        </w:r>
      </w:hyperlink>
    </w:p>
    <w:p w14:paraId="7C8499F5" w14:textId="54A1065B" w:rsidR="002A62EF" w:rsidRPr="00F15EFC" w:rsidRDefault="002A62EF" w:rsidP="002A62EF">
      <w:pPr>
        <w:pStyle w:val="Paragraphedeliste"/>
        <w:rPr>
          <w:sz w:val="28"/>
          <w:szCs w:val="28"/>
          <w:u w:val="single"/>
        </w:rPr>
      </w:pPr>
    </w:p>
    <w:p w14:paraId="407DB4B7" w14:textId="318A9A49" w:rsidR="006D1A2B" w:rsidRPr="00F15EFC" w:rsidRDefault="006D1A2B" w:rsidP="002A62EF">
      <w:pPr>
        <w:pStyle w:val="Paragraphedeliste"/>
        <w:rPr>
          <w:sz w:val="28"/>
          <w:szCs w:val="28"/>
          <w:u w:val="single"/>
        </w:rPr>
      </w:pPr>
    </w:p>
    <w:p w14:paraId="2D4DB923" w14:textId="77777777" w:rsidR="006D1A2B" w:rsidRPr="00F15EFC" w:rsidRDefault="006D1A2B" w:rsidP="002A62EF">
      <w:pPr>
        <w:pStyle w:val="Paragraphedeliste"/>
        <w:rPr>
          <w:sz w:val="28"/>
          <w:szCs w:val="28"/>
          <w:u w:val="single"/>
        </w:rPr>
      </w:pPr>
    </w:p>
    <w:p w14:paraId="178F6681" w14:textId="77777777" w:rsidR="00F15EFC" w:rsidRPr="00F15EFC" w:rsidRDefault="00F15EFC" w:rsidP="002A62EF">
      <w:pPr>
        <w:pStyle w:val="Paragraphedeliste"/>
        <w:rPr>
          <w:sz w:val="28"/>
          <w:szCs w:val="28"/>
          <w:u w:val="single"/>
        </w:rPr>
      </w:pPr>
    </w:p>
    <w:p w14:paraId="06133DE6" w14:textId="77777777" w:rsidR="002822F8" w:rsidRPr="00F15EFC" w:rsidRDefault="002822F8" w:rsidP="00742BAF">
      <w:pPr>
        <w:pStyle w:val="Default"/>
        <w:jc w:val="center"/>
        <w:rPr>
          <w:rFonts w:asciiTheme="minorHAnsi" w:hAnsiTheme="minorHAnsi" w:cstheme="minorHAnsi"/>
          <w:color w:val="C00000"/>
          <w:sz w:val="28"/>
          <w:szCs w:val="28"/>
          <w:u w:val="single"/>
        </w:rPr>
      </w:pPr>
      <w:r w:rsidRPr="00F15EFC">
        <w:rPr>
          <w:rFonts w:asciiTheme="minorHAnsi" w:hAnsiTheme="minorHAnsi" w:cstheme="minorHAnsi"/>
          <w:color w:val="C00000"/>
          <w:sz w:val="28"/>
          <w:szCs w:val="28"/>
          <w:u w:val="single"/>
        </w:rPr>
        <w:lastRenderedPageBreak/>
        <w:t>Grands feux festifs et feux d’artifice</w:t>
      </w:r>
    </w:p>
    <w:p w14:paraId="2B3A57A1" w14:textId="77777777" w:rsidR="002822F8" w:rsidRPr="00F15EFC" w:rsidRDefault="002822F8" w:rsidP="002822F8">
      <w:pPr>
        <w:pStyle w:val="Default"/>
        <w:rPr>
          <w:rFonts w:asciiTheme="minorHAnsi" w:hAnsiTheme="minorHAnsi" w:cstheme="minorHAnsi"/>
          <w:sz w:val="22"/>
          <w:szCs w:val="22"/>
        </w:rPr>
      </w:pPr>
    </w:p>
    <w:p w14:paraId="7840825E" w14:textId="77777777" w:rsidR="002822F8" w:rsidRPr="00F15EFC" w:rsidRDefault="002822F8" w:rsidP="00111593">
      <w:pPr>
        <w:tabs>
          <w:tab w:val="left" w:pos="567"/>
          <w:tab w:val="left" w:pos="1843"/>
          <w:tab w:val="left" w:pos="2268"/>
          <w:tab w:val="left" w:pos="2410"/>
        </w:tabs>
        <w:ind w:right="72"/>
        <w:jc w:val="both"/>
        <w:rPr>
          <w:rFonts w:cstheme="minorHAnsi"/>
        </w:rPr>
      </w:pPr>
      <w:r w:rsidRPr="00F15EFC">
        <w:rPr>
          <w:rFonts w:cstheme="minorHAnsi"/>
        </w:rPr>
        <w:t xml:space="preserve">Une demande d’autorisation d’organisation d’un grand feu ou d’un feu d’artifice sur le territoire communal doit être introduite auprès de l’Administration communale au minimum </w:t>
      </w:r>
      <w:r w:rsidR="00305B93" w:rsidRPr="00F15EFC">
        <w:rPr>
          <w:rFonts w:cstheme="minorHAnsi"/>
        </w:rPr>
        <w:t>1</w:t>
      </w:r>
      <w:r w:rsidR="0033332E" w:rsidRPr="00F15EFC">
        <w:rPr>
          <w:rFonts w:cstheme="minorHAnsi"/>
        </w:rPr>
        <w:t xml:space="preserve"> </w:t>
      </w:r>
      <w:r w:rsidRPr="00F15EFC">
        <w:rPr>
          <w:rFonts w:cstheme="minorHAnsi"/>
        </w:rPr>
        <w:t>mois avant la manifestation.</w:t>
      </w:r>
    </w:p>
    <w:p w14:paraId="5DD649E8" w14:textId="327DCEFD" w:rsidR="002822F8" w:rsidRPr="00F15EFC" w:rsidRDefault="002822F8" w:rsidP="00111593">
      <w:pPr>
        <w:tabs>
          <w:tab w:val="left" w:pos="567"/>
          <w:tab w:val="left" w:pos="1843"/>
          <w:tab w:val="left" w:pos="2268"/>
          <w:tab w:val="left" w:pos="2410"/>
        </w:tabs>
        <w:ind w:right="72"/>
        <w:jc w:val="both"/>
        <w:rPr>
          <w:rFonts w:cstheme="minorHAnsi"/>
        </w:rPr>
      </w:pPr>
      <w:r w:rsidRPr="00F15EFC">
        <w:rPr>
          <w:rFonts w:cstheme="minorHAnsi"/>
        </w:rPr>
        <w:t xml:space="preserve">L’autorisation d’organiser une telle activité est également soumise à l’avis préalable de la Zone de secours 5 </w:t>
      </w:r>
      <w:r w:rsidR="00F15EFC" w:rsidRPr="00F15EFC">
        <w:rPr>
          <w:rFonts w:cstheme="minorHAnsi"/>
        </w:rPr>
        <w:t>W.A.L.</w:t>
      </w:r>
      <w:r w:rsidRPr="00F15EFC">
        <w:rPr>
          <w:rFonts w:cstheme="minorHAnsi"/>
        </w:rPr>
        <w:t xml:space="preserve"> </w:t>
      </w:r>
      <w:bookmarkStart w:id="0" w:name="_Hlk4769386"/>
      <w:r w:rsidRPr="00F15EFC">
        <w:rPr>
          <w:rFonts w:cstheme="minorHAnsi"/>
        </w:rPr>
        <w:t xml:space="preserve">Un représentant dudit service </w:t>
      </w:r>
      <w:r w:rsidR="0033332E" w:rsidRPr="00F15EFC">
        <w:rPr>
          <w:rFonts w:cstheme="minorHAnsi"/>
        </w:rPr>
        <w:t xml:space="preserve">pourra </w:t>
      </w:r>
      <w:r w:rsidRPr="00F15EFC">
        <w:rPr>
          <w:rFonts w:cstheme="minorHAnsi"/>
        </w:rPr>
        <w:t>effectuer une visite préalable le jour de l’évènement</w:t>
      </w:r>
      <w:r w:rsidR="00305B93" w:rsidRPr="00F15EFC">
        <w:rPr>
          <w:rFonts w:cstheme="minorHAnsi"/>
        </w:rPr>
        <w:t xml:space="preserve"> et définir la présence nécessaire des services de secours sur place</w:t>
      </w:r>
      <w:bookmarkEnd w:id="0"/>
      <w:r w:rsidRPr="00F15EFC">
        <w:rPr>
          <w:rFonts w:cstheme="minorHAnsi"/>
        </w:rPr>
        <w:t>.</w:t>
      </w:r>
    </w:p>
    <w:p w14:paraId="00DE2991" w14:textId="77777777" w:rsidR="002822F8" w:rsidRPr="00F15EFC" w:rsidRDefault="002822F8" w:rsidP="00111593">
      <w:pPr>
        <w:jc w:val="both"/>
        <w:rPr>
          <w:rFonts w:cstheme="minorHAnsi"/>
        </w:rPr>
      </w:pPr>
      <w:r w:rsidRPr="00F15EFC">
        <w:rPr>
          <w:rFonts w:cstheme="minorHAnsi"/>
        </w:rPr>
        <w:t>L'organisateur choisira un endroit suffisamment à l'écart de tout risque. Pour tout feu festif, un périmètre de sécurité sera installé. L'organisateur étudiera la possibilité de baliser ce périmètre (barrières NADAR ou autre). Deux extincteurs à poudre de 6 kg seront prévus (au minimum) ainsi qu'une couverture anti-feu suffisamment grande pour recouvrir une personne. En fonction de l'importance du feu et de la configuration des lieux, des mesures de sécurité supplémentaires pourront être exigées.</w:t>
      </w:r>
    </w:p>
    <w:p w14:paraId="65ED62CF" w14:textId="77777777" w:rsidR="002822F8" w:rsidRPr="00F15EFC" w:rsidRDefault="002822F8" w:rsidP="00111593">
      <w:pPr>
        <w:jc w:val="both"/>
        <w:rPr>
          <w:rFonts w:cstheme="minorHAnsi"/>
        </w:rPr>
      </w:pPr>
      <w:r w:rsidRPr="00F15EFC">
        <w:rPr>
          <w:rFonts w:cstheme="minorHAnsi"/>
        </w:rPr>
        <w:t>De plus :</w:t>
      </w:r>
    </w:p>
    <w:p w14:paraId="5EF495CF" w14:textId="77777777" w:rsidR="002822F8" w:rsidRPr="00F15EFC" w:rsidRDefault="002822F8" w:rsidP="00111593">
      <w:pPr>
        <w:pStyle w:val="Corpsdetexte"/>
        <w:numPr>
          <w:ilvl w:val="0"/>
          <w:numId w:val="6"/>
        </w:numPr>
        <w:tabs>
          <w:tab w:val="left" w:pos="1656"/>
        </w:tabs>
        <w:ind w:left="567" w:hanging="283"/>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Si vous faites appel à une société spécialisée dans le tir de feux d’artifices, veuillez fournir à l’Administration communale de Waimes :</w:t>
      </w:r>
    </w:p>
    <w:p w14:paraId="6824201B" w14:textId="77777777" w:rsidR="002822F8" w:rsidRPr="00F15EFC" w:rsidRDefault="002822F8" w:rsidP="00111593">
      <w:pPr>
        <w:pStyle w:val="Corpsdetexte"/>
        <w:numPr>
          <w:ilvl w:val="0"/>
          <w:numId w:val="7"/>
        </w:numPr>
        <w:tabs>
          <w:tab w:val="left" w:pos="1134"/>
        </w:tabs>
        <w:ind w:left="567" w:firstLine="426"/>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une copie de son attestation d’assurance pour l’année en cours ;</w:t>
      </w:r>
    </w:p>
    <w:p w14:paraId="4CF099F4" w14:textId="77777777" w:rsidR="002822F8" w:rsidRPr="00F15EFC" w:rsidRDefault="002822F8" w:rsidP="00111593">
      <w:pPr>
        <w:pStyle w:val="Corpsdetexte"/>
        <w:numPr>
          <w:ilvl w:val="0"/>
          <w:numId w:val="7"/>
        </w:numPr>
        <w:tabs>
          <w:tab w:val="left" w:pos="1134"/>
        </w:tabs>
        <w:ind w:left="567" w:firstLine="426"/>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une copie de son certificat d’agréation, de formation ou son objet social ;</w:t>
      </w:r>
    </w:p>
    <w:p w14:paraId="454EFFEE" w14:textId="3C9FF57A" w:rsidR="002822F8" w:rsidRPr="00F15EFC" w:rsidRDefault="00F15EFC" w:rsidP="00111593">
      <w:pPr>
        <w:pStyle w:val="Corpsdetexte"/>
        <w:numPr>
          <w:ilvl w:val="0"/>
          <w:numId w:val="6"/>
        </w:numPr>
        <w:tabs>
          <w:tab w:val="left" w:pos="1656"/>
        </w:tabs>
        <w:ind w:left="567" w:hanging="283"/>
        <w:jc w:val="both"/>
        <w:rPr>
          <w:rFonts w:asciiTheme="minorHAnsi" w:hAnsiTheme="minorHAnsi" w:cstheme="minorHAnsi"/>
          <w:sz w:val="22"/>
          <w:szCs w:val="22"/>
          <w:lang w:val="fr-BE"/>
        </w:rPr>
      </w:pPr>
      <w:bookmarkStart w:id="1" w:name="_Hlk4769440"/>
      <w:r w:rsidRPr="00F15EFC">
        <w:rPr>
          <w:rFonts w:asciiTheme="minorHAnsi" w:hAnsiTheme="minorHAnsi" w:cstheme="minorHAnsi"/>
          <w:sz w:val="22"/>
          <w:szCs w:val="22"/>
          <w:lang w:val="fr-BE"/>
        </w:rPr>
        <w:t>Le</w:t>
      </w:r>
      <w:r w:rsidR="002822F8" w:rsidRPr="00F15EFC">
        <w:rPr>
          <w:rFonts w:asciiTheme="minorHAnsi" w:hAnsiTheme="minorHAnsi" w:cstheme="minorHAnsi"/>
          <w:sz w:val="22"/>
          <w:szCs w:val="22"/>
          <w:lang w:val="fr-BE"/>
        </w:rPr>
        <w:t xml:space="preserve"> public sera tenu à distance suffisante des produits pyrotechniques</w:t>
      </w:r>
      <w:r w:rsidR="00305B93" w:rsidRPr="00F15EFC">
        <w:rPr>
          <w:rFonts w:asciiTheme="minorHAnsi" w:hAnsiTheme="minorHAnsi" w:cstheme="minorHAnsi"/>
          <w:sz w:val="22"/>
          <w:szCs w:val="22"/>
          <w:lang w:val="fr-BE"/>
        </w:rPr>
        <w:t xml:space="preserve"> adaptée en fonction des circonstances de l’évènement mais en tout état de cause dans un rayon de 10 mètres minimum des produits</w:t>
      </w:r>
      <w:r w:rsidR="002822F8" w:rsidRPr="00F15EFC">
        <w:rPr>
          <w:rFonts w:asciiTheme="minorHAnsi" w:hAnsiTheme="minorHAnsi" w:cstheme="minorHAnsi"/>
          <w:sz w:val="22"/>
          <w:szCs w:val="22"/>
          <w:lang w:val="fr-BE"/>
        </w:rPr>
        <w:t> </w:t>
      </w:r>
      <w:bookmarkEnd w:id="1"/>
      <w:r w:rsidR="002822F8" w:rsidRPr="00F15EFC">
        <w:rPr>
          <w:rFonts w:asciiTheme="minorHAnsi" w:hAnsiTheme="minorHAnsi" w:cstheme="minorHAnsi"/>
          <w:sz w:val="22"/>
          <w:szCs w:val="22"/>
          <w:lang w:val="fr-BE"/>
        </w:rPr>
        <w:t>;</w:t>
      </w:r>
    </w:p>
    <w:p w14:paraId="02BD2295" w14:textId="0E124E29" w:rsidR="002822F8" w:rsidRPr="00F15EFC" w:rsidRDefault="00F15EFC" w:rsidP="00111593">
      <w:pPr>
        <w:pStyle w:val="Corpsdetexte"/>
        <w:numPr>
          <w:ilvl w:val="0"/>
          <w:numId w:val="6"/>
        </w:numPr>
        <w:tabs>
          <w:tab w:val="left" w:pos="1656"/>
        </w:tabs>
        <w:ind w:left="567" w:hanging="283"/>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Le</w:t>
      </w:r>
      <w:r w:rsidR="002822F8" w:rsidRPr="00F15EFC">
        <w:rPr>
          <w:rFonts w:asciiTheme="minorHAnsi" w:hAnsiTheme="minorHAnsi" w:cstheme="minorHAnsi"/>
          <w:sz w:val="22"/>
          <w:szCs w:val="22"/>
          <w:lang w:val="fr-BE"/>
        </w:rPr>
        <w:t xml:space="preserve"> feu d’artifice ne pourra être tiré à moins de 100 m d’un bois (Code forestier art. 167), aucun tir ne sera orienté vers celui-ci ; </w:t>
      </w:r>
    </w:p>
    <w:p w14:paraId="2CE46ECB" w14:textId="7F4F004D" w:rsidR="002822F8" w:rsidRPr="00F15EFC" w:rsidRDefault="00F15EFC" w:rsidP="00111593">
      <w:pPr>
        <w:pStyle w:val="Corpsdetexte"/>
        <w:numPr>
          <w:ilvl w:val="0"/>
          <w:numId w:val="6"/>
        </w:numPr>
        <w:tabs>
          <w:tab w:val="left" w:pos="1656"/>
        </w:tabs>
        <w:ind w:left="567" w:hanging="283"/>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En</w:t>
      </w:r>
      <w:r w:rsidR="002822F8" w:rsidRPr="00F15EFC">
        <w:rPr>
          <w:rFonts w:asciiTheme="minorHAnsi" w:hAnsiTheme="minorHAnsi" w:cstheme="minorHAnsi"/>
          <w:sz w:val="22"/>
          <w:szCs w:val="22"/>
          <w:lang w:val="fr-BE"/>
        </w:rPr>
        <w:t xml:space="preserve"> période de sécheresse, de proximité d’herbes sèches, de proximité d’habitations et en cas de tirs aériens, ceux-ci auront une hauteur minimum de 50 m pour éviter toute retombée incandescente sur le sol ou les bâtiments ; </w:t>
      </w:r>
    </w:p>
    <w:p w14:paraId="527B3238" w14:textId="5E27C19D" w:rsidR="002822F8" w:rsidRPr="00F15EFC" w:rsidRDefault="00F15EFC" w:rsidP="00111593">
      <w:pPr>
        <w:pStyle w:val="Corpsdetexte"/>
        <w:numPr>
          <w:ilvl w:val="0"/>
          <w:numId w:val="6"/>
        </w:numPr>
        <w:tabs>
          <w:tab w:val="left" w:pos="1656"/>
        </w:tabs>
        <w:ind w:left="567" w:hanging="283"/>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L’organisateur</w:t>
      </w:r>
      <w:r w:rsidR="002822F8" w:rsidRPr="00F15EFC">
        <w:rPr>
          <w:rFonts w:asciiTheme="minorHAnsi" w:hAnsiTheme="minorHAnsi" w:cstheme="minorHAnsi"/>
          <w:sz w:val="22"/>
          <w:szCs w:val="22"/>
          <w:lang w:val="fr-BE"/>
        </w:rPr>
        <w:t xml:space="preserve"> fournira dans les plus brefs délais, un plan indiquant la localisation précise du feu d’artifice ou du grand feu ;</w:t>
      </w:r>
    </w:p>
    <w:p w14:paraId="5B428255" w14:textId="77777777" w:rsidR="002822F8" w:rsidRPr="00F15EFC" w:rsidRDefault="002822F8" w:rsidP="00111593">
      <w:pPr>
        <w:pStyle w:val="Corpsdetexte"/>
        <w:numPr>
          <w:ilvl w:val="0"/>
          <w:numId w:val="6"/>
        </w:numPr>
        <w:tabs>
          <w:tab w:val="left" w:pos="1656"/>
        </w:tabs>
        <w:ind w:left="567" w:hanging="283"/>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En cas d’urgence, l’intervention des sapeurs-pompiers peut être sollicitée en formant le 112 ;</w:t>
      </w:r>
    </w:p>
    <w:p w14:paraId="218ED79D" w14:textId="77777777" w:rsidR="002822F8" w:rsidRPr="00F15EFC" w:rsidRDefault="002822F8" w:rsidP="00111593">
      <w:pPr>
        <w:pStyle w:val="Corpsdetexte"/>
        <w:numPr>
          <w:ilvl w:val="0"/>
          <w:numId w:val="6"/>
        </w:numPr>
        <w:tabs>
          <w:tab w:val="left" w:pos="1656"/>
        </w:tabs>
        <w:ind w:left="567" w:hanging="283"/>
        <w:jc w:val="both"/>
        <w:rPr>
          <w:rFonts w:asciiTheme="minorHAnsi" w:hAnsiTheme="minorHAnsi" w:cstheme="minorHAnsi"/>
          <w:sz w:val="22"/>
          <w:szCs w:val="22"/>
          <w:lang w:val="fr-BE"/>
        </w:rPr>
      </w:pPr>
      <w:r w:rsidRPr="00F15EFC">
        <w:rPr>
          <w:rFonts w:asciiTheme="minorHAnsi" w:hAnsiTheme="minorHAnsi" w:cstheme="minorHAnsi"/>
          <w:sz w:val="22"/>
          <w:szCs w:val="22"/>
          <w:lang w:val="fr-BE"/>
        </w:rPr>
        <w:t>Les riverains dans un rayon de 500 m seront prévenus de l’organisation de cette manifestation.</w:t>
      </w:r>
    </w:p>
    <w:p w14:paraId="7FF2689D" w14:textId="77777777" w:rsidR="002822F8" w:rsidRPr="00F15EFC" w:rsidRDefault="002822F8" w:rsidP="002A62EF">
      <w:pPr>
        <w:pStyle w:val="Paragraphedeliste"/>
        <w:rPr>
          <w:sz w:val="28"/>
          <w:szCs w:val="28"/>
          <w:u w:val="single"/>
        </w:rPr>
      </w:pPr>
    </w:p>
    <w:p w14:paraId="11A45349" w14:textId="77777777" w:rsidR="002A62EF" w:rsidRPr="00F15EFC" w:rsidRDefault="002A62EF" w:rsidP="00742BAF">
      <w:pPr>
        <w:jc w:val="center"/>
        <w:rPr>
          <w:color w:val="C00000"/>
          <w:sz w:val="28"/>
          <w:szCs w:val="28"/>
          <w:u w:val="single"/>
        </w:rPr>
      </w:pPr>
      <w:r w:rsidRPr="00F15EFC">
        <w:rPr>
          <w:color w:val="C00000"/>
          <w:sz w:val="28"/>
          <w:szCs w:val="28"/>
          <w:u w:val="single"/>
        </w:rPr>
        <w:t>Installation de chapiteaux</w:t>
      </w:r>
    </w:p>
    <w:p w14:paraId="681BE1EC" w14:textId="77777777" w:rsidR="00D15342" w:rsidRPr="00F15EFC" w:rsidRDefault="00D15342" w:rsidP="00111593">
      <w:pPr>
        <w:spacing w:after="0"/>
        <w:jc w:val="both"/>
      </w:pPr>
      <w:r w:rsidRPr="00F15EFC">
        <w:t>Les exigences relatives aux chapiteaux concernent notamment la présence de sorties de secours en nombre suffisant, l’éclairage de sécurité en cas d’utilisation nocturne, les pictogrammes de sécurité, la présence d’extincteurs à eau pulvérisée de 6 litres (minimum 1 par 100 m² de surface), le nombre de personnes admissibles, la présence des attestations mentionnées ci-dessous, le libre accès aux bouches incendie.</w:t>
      </w:r>
    </w:p>
    <w:p w14:paraId="10B702BD" w14:textId="77777777" w:rsidR="00305B93" w:rsidRPr="00F15EFC" w:rsidRDefault="00305B93" w:rsidP="00111593">
      <w:pPr>
        <w:spacing w:after="0"/>
        <w:jc w:val="both"/>
      </w:pPr>
    </w:p>
    <w:p w14:paraId="57F0C4A1" w14:textId="77777777" w:rsidR="00305B93" w:rsidRPr="00F15EFC" w:rsidRDefault="00305B93" w:rsidP="00111593">
      <w:pPr>
        <w:spacing w:after="0"/>
        <w:jc w:val="both"/>
      </w:pPr>
      <w:bookmarkStart w:id="2" w:name="_Hlk4769467"/>
      <w:r w:rsidRPr="00F15EFC">
        <w:t>Les dispositions</w:t>
      </w:r>
      <w:r w:rsidR="00197B58" w:rsidRPr="00F15EFC">
        <w:t xml:space="preserve"> contenues dans l’ordonnance de police s’appliquent aux chapiteaux d’une superficie minimale de 80 m² au sol.</w:t>
      </w:r>
    </w:p>
    <w:bookmarkEnd w:id="2"/>
    <w:p w14:paraId="4AB448A0" w14:textId="77777777" w:rsidR="00D15342" w:rsidRPr="00F15EFC" w:rsidRDefault="00D15342" w:rsidP="00111593">
      <w:pPr>
        <w:spacing w:after="0"/>
        <w:jc w:val="both"/>
      </w:pPr>
    </w:p>
    <w:p w14:paraId="015310CC" w14:textId="77777777" w:rsidR="00D15342" w:rsidRPr="00F15EFC" w:rsidRDefault="00D15342" w:rsidP="00111593">
      <w:pPr>
        <w:spacing w:after="0"/>
        <w:jc w:val="both"/>
      </w:pPr>
      <w:r w:rsidRPr="00F15EFC">
        <w:t>Les chapiteaux doivent faire l’objet d’attestations de sécurité :</w:t>
      </w:r>
    </w:p>
    <w:p w14:paraId="6AB82073" w14:textId="23B1E80A" w:rsidR="00D15342" w:rsidRPr="00F15EFC" w:rsidRDefault="00F15EFC" w:rsidP="00111593">
      <w:pPr>
        <w:pStyle w:val="Paragraphedeliste"/>
        <w:numPr>
          <w:ilvl w:val="0"/>
          <w:numId w:val="12"/>
        </w:numPr>
        <w:spacing w:after="0"/>
        <w:jc w:val="both"/>
      </w:pPr>
      <w:r w:rsidRPr="00F15EFC">
        <w:t>Conformité</w:t>
      </w:r>
      <w:r w:rsidR="00D15342" w:rsidRPr="00F15EFC">
        <w:t xml:space="preserve"> de l’installation électrique (établie par un organisme agréé c’est-à-dire un Service Externe de Contrôle Technique) ;</w:t>
      </w:r>
    </w:p>
    <w:p w14:paraId="34C1BA6A" w14:textId="058B6744" w:rsidR="00D15342" w:rsidRPr="00F15EFC" w:rsidRDefault="00F15EFC" w:rsidP="00111593">
      <w:pPr>
        <w:pStyle w:val="Paragraphedeliste"/>
        <w:numPr>
          <w:ilvl w:val="0"/>
          <w:numId w:val="12"/>
        </w:numPr>
        <w:spacing w:after="0"/>
        <w:jc w:val="both"/>
      </w:pPr>
      <w:r w:rsidRPr="00F15EFC">
        <w:t>Conformité</w:t>
      </w:r>
      <w:r w:rsidR="00D15342" w:rsidRPr="00F15EFC">
        <w:t xml:space="preserve"> de l’accrochage de tout matériel suspendu, stabilité des scènes et structures (établie par un organisme agrée) ;</w:t>
      </w:r>
    </w:p>
    <w:p w14:paraId="07194343" w14:textId="7584F759" w:rsidR="00D15342" w:rsidRPr="00F15EFC" w:rsidRDefault="00F15EFC" w:rsidP="00111593">
      <w:pPr>
        <w:pStyle w:val="Paragraphedeliste"/>
        <w:numPr>
          <w:ilvl w:val="0"/>
          <w:numId w:val="12"/>
        </w:numPr>
        <w:spacing w:after="0"/>
        <w:jc w:val="both"/>
      </w:pPr>
      <w:r w:rsidRPr="00F15EFC">
        <w:t>Conformité</w:t>
      </w:r>
      <w:r w:rsidR="00D15342" w:rsidRPr="00F15EFC">
        <w:t xml:space="preserve"> du chapiteau (e.a. classe de réaction au feu) ;</w:t>
      </w:r>
    </w:p>
    <w:p w14:paraId="6F361124" w14:textId="12DBE1AE" w:rsidR="00D15342" w:rsidRPr="00F15EFC" w:rsidRDefault="00F15EFC" w:rsidP="00111593">
      <w:pPr>
        <w:pStyle w:val="Paragraphedeliste"/>
        <w:numPr>
          <w:ilvl w:val="0"/>
          <w:numId w:val="12"/>
        </w:numPr>
        <w:spacing w:after="0"/>
        <w:jc w:val="both"/>
      </w:pPr>
      <w:r w:rsidRPr="00F15EFC">
        <w:t>Tenue</w:t>
      </w:r>
      <w:r w:rsidR="00D15342" w:rsidRPr="00F15EFC">
        <w:t xml:space="preserve"> au vent (contrôle par un organisme agréé) ;</w:t>
      </w:r>
    </w:p>
    <w:p w14:paraId="083C8DF0" w14:textId="3AD23A96" w:rsidR="00D15342" w:rsidRPr="00F15EFC" w:rsidRDefault="00F15EFC" w:rsidP="00111593">
      <w:pPr>
        <w:pStyle w:val="Paragraphedeliste"/>
        <w:numPr>
          <w:ilvl w:val="0"/>
          <w:numId w:val="12"/>
        </w:numPr>
        <w:spacing w:after="0"/>
        <w:jc w:val="both"/>
      </w:pPr>
      <w:r w:rsidRPr="00F15EFC">
        <w:t>Stabilité</w:t>
      </w:r>
      <w:r w:rsidR="00D15342" w:rsidRPr="00F15EFC">
        <w:t>, amarrage et qualité de montage (contrôle par un organisme agréé).</w:t>
      </w:r>
    </w:p>
    <w:p w14:paraId="161DED68" w14:textId="77777777" w:rsidR="00D15342" w:rsidRPr="00F15EFC" w:rsidRDefault="00D15342" w:rsidP="00111593">
      <w:pPr>
        <w:spacing w:after="0"/>
        <w:jc w:val="both"/>
      </w:pPr>
    </w:p>
    <w:p w14:paraId="1529719F" w14:textId="77777777" w:rsidR="00D15342" w:rsidRPr="00F15EFC" w:rsidRDefault="00D15342" w:rsidP="00111593">
      <w:pPr>
        <w:spacing w:after="0"/>
        <w:jc w:val="both"/>
      </w:pPr>
      <w:r w:rsidRPr="00F15EFC">
        <w:lastRenderedPageBreak/>
        <w:t>Le chapiteau doit être installé en un endroit qui soit adapté pour l’accès des véhicules de secours au chapiteau et aux riverains (min. 4 m de large).</w:t>
      </w:r>
      <w:r w:rsidR="00197B58" w:rsidRPr="00F15EFC">
        <w:t xml:space="preserve"> </w:t>
      </w:r>
      <w:bookmarkStart w:id="3" w:name="_Hlk4769483"/>
      <w:r w:rsidR="00197B58" w:rsidRPr="00F15EFC">
        <w:t>Un rayon minimal de 60 cm doit être laissé libre pour garantir l’accès et la manipulation des bouches d’incendie</w:t>
      </w:r>
      <w:bookmarkEnd w:id="3"/>
      <w:r w:rsidR="00197B58" w:rsidRPr="00F15EFC">
        <w:t>.</w:t>
      </w:r>
    </w:p>
    <w:p w14:paraId="71F89522" w14:textId="77777777" w:rsidR="00D15342" w:rsidRPr="00F15EFC" w:rsidRDefault="00D15342" w:rsidP="00111593">
      <w:pPr>
        <w:spacing w:after="0"/>
        <w:jc w:val="both"/>
      </w:pPr>
    </w:p>
    <w:p w14:paraId="687E3847" w14:textId="77777777" w:rsidR="00D15342" w:rsidRPr="00F15EFC" w:rsidRDefault="00D15342" w:rsidP="00111593">
      <w:pPr>
        <w:spacing w:after="0"/>
        <w:jc w:val="both"/>
      </w:pPr>
      <w:r w:rsidRPr="00F15EFC">
        <w:t>Les canons à chaleur, bouteilles de gaz, friteuses, matières inflammables, déchets, etc. sont INTERDITS à l’intérieur des chapiteaux. Attention aussi aux éléments décoratifs qui ne peuvent être inflammables. Les vélums sont interdits. Toute cuisine doit être installée dans une tente annexe non accessible au public. Enfin, on interdira de fumer dans le chapiteau et on n’allumera pas de bougies.</w:t>
      </w:r>
    </w:p>
    <w:p w14:paraId="4D41F09B" w14:textId="77777777" w:rsidR="00D15342" w:rsidRPr="00F15EFC" w:rsidRDefault="00D15342" w:rsidP="00111593">
      <w:pPr>
        <w:spacing w:after="0"/>
        <w:jc w:val="both"/>
      </w:pPr>
    </w:p>
    <w:p w14:paraId="75B84AF7" w14:textId="77777777" w:rsidR="00D15342" w:rsidRPr="00F15EFC" w:rsidRDefault="00D15342" w:rsidP="00111593">
      <w:pPr>
        <w:spacing w:after="0"/>
        <w:jc w:val="both"/>
      </w:pPr>
      <w:r w:rsidRPr="00F15EFC">
        <w:t>L’organisateur sera particulièrement attentif à la surveillance des conditions météorologiques et</w:t>
      </w:r>
      <w:r w:rsidR="00197B58" w:rsidRPr="00F15EFC">
        <w:t xml:space="preserve"> </w:t>
      </w:r>
      <w:bookmarkStart w:id="4" w:name="_Hlk4769514"/>
      <w:r w:rsidR="00197B58" w:rsidRPr="00F15EFC">
        <w:t>il faudra impérativement procéder à l’évacuation du public en cas de vent violent ainsi que dans toutes circonstances exceptionnelles pouvant mettre en péril la sécurité du public</w:t>
      </w:r>
      <w:bookmarkEnd w:id="4"/>
      <w:r w:rsidRPr="00F15EFC">
        <w:t>.</w:t>
      </w:r>
    </w:p>
    <w:p w14:paraId="3A20CBB5" w14:textId="77777777" w:rsidR="002A62EF" w:rsidRPr="00F15EFC" w:rsidRDefault="002A62EF" w:rsidP="00111593">
      <w:pPr>
        <w:jc w:val="both"/>
        <w:rPr>
          <w:sz w:val="28"/>
          <w:szCs w:val="28"/>
          <w:u w:val="single"/>
        </w:rPr>
      </w:pPr>
    </w:p>
    <w:p w14:paraId="1733C0D6" w14:textId="5663B118" w:rsidR="0047566F" w:rsidRPr="00F15EFC" w:rsidRDefault="00197B58" w:rsidP="00111593">
      <w:pPr>
        <w:jc w:val="center"/>
        <w:rPr>
          <w:color w:val="C00000"/>
          <w:sz w:val="28"/>
          <w:szCs w:val="28"/>
          <w:u w:val="single"/>
        </w:rPr>
      </w:pPr>
      <w:bookmarkStart w:id="5" w:name="_Hlk4769537"/>
      <w:r w:rsidRPr="00F15EFC">
        <w:rPr>
          <w:color w:val="C00000"/>
          <w:sz w:val="28"/>
          <w:szCs w:val="28"/>
          <w:u w:val="single"/>
        </w:rPr>
        <w:t>Les petites installations temporaires</w:t>
      </w:r>
      <w:r w:rsidR="002A62EF" w:rsidRPr="00F15EFC">
        <w:rPr>
          <w:color w:val="C00000"/>
          <w:sz w:val="28"/>
          <w:szCs w:val="28"/>
          <w:u w:val="single"/>
        </w:rPr>
        <w:t xml:space="preserve"> : tentes, tonnelles, </w:t>
      </w:r>
      <w:r w:rsidR="00F15EFC" w:rsidRPr="00F15EFC">
        <w:rPr>
          <w:color w:val="C00000"/>
          <w:sz w:val="28"/>
          <w:szCs w:val="28"/>
          <w:u w:val="single"/>
        </w:rPr>
        <w:t>chalets, …</w:t>
      </w:r>
      <w:r w:rsidRPr="00F15EFC">
        <w:rPr>
          <w:color w:val="C00000"/>
          <w:sz w:val="28"/>
          <w:szCs w:val="28"/>
          <w:u w:val="single"/>
        </w:rPr>
        <w:t xml:space="preserve"> </w:t>
      </w:r>
    </w:p>
    <w:p w14:paraId="3779A2AA" w14:textId="5FAF8EF6" w:rsidR="002A62EF" w:rsidRPr="00F15EFC" w:rsidRDefault="00197B58" w:rsidP="00111593">
      <w:pPr>
        <w:jc w:val="center"/>
        <w:rPr>
          <w:color w:val="C00000"/>
          <w:sz w:val="28"/>
          <w:szCs w:val="28"/>
          <w:u w:val="single"/>
        </w:rPr>
      </w:pPr>
      <w:r w:rsidRPr="00F15EFC">
        <w:rPr>
          <w:color w:val="C00000"/>
          <w:sz w:val="28"/>
          <w:szCs w:val="28"/>
          <w:u w:val="single"/>
        </w:rPr>
        <w:t>(</w:t>
      </w:r>
      <w:r w:rsidR="00F15EFC" w:rsidRPr="00F15EFC">
        <w:rPr>
          <w:color w:val="C00000"/>
          <w:sz w:val="28"/>
          <w:szCs w:val="28"/>
          <w:u w:val="single"/>
        </w:rPr>
        <w:t>Inférieurs</w:t>
      </w:r>
      <w:r w:rsidRPr="00F15EFC">
        <w:rPr>
          <w:color w:val="C00000"/>
          <w:sz w:val="28"/>
          <w:szCs w:val="28"/>
          <w:u w:val="single"/>
        </w:rPr>
        <w:t xml:space="preserve"> à 80 m² au sol</w:t>
      </w:r>
      <w:bookmarkEnd w:id="5"/>
      <w:r w:rsidR="0047566F" w:rsidRPr="00F15EFC">
        <w:rPr>
          <w:color w:val="C00000"/>
          <w:sz w:val="28"/>
          <w:szCs w:val="28"/>
          <w:u w:val="single"/>
        </w:rPr>
        <w:t>)</w:t>
      </w:r>
    </w:p>
    <w:p w14:paraId="50623431" w14:textId="77777777" w:rsidR="00D15342" w:rsidRPr="00F15EFC" w:rsidRDefault="00D15342" w:rsidP="00111593">
      <w:pPr>
        <w:jc w:val="both"/>
      </w:pPr>
      <w:r w:rsidRPr="00F15EFC">
        <w:t>Dans les structures provisoires, les prescriptions relatives aux moyens de cuisson et aux ambulants sont d’application.</w:t>
      </w:r>
    </w:p>
    <w:p w14:paraId="62790CDF" w14:textId="77777777" w:rsidR="00D15342" w:rsidRPr="00F15EFC" w:rsidRDefault="00D15342" w:rsidP="00111593">
      <w:pPr>
        <w:jc w:val="both"/>
      </w:pPr>
      <w:r w:rsidRPr="00F15EFC">
        <w:t xml:space="preserve">La toile des tonnelles n’est pas résistante au feu, la plus grande prudence est donc de rigueur. Au cas où une aire de cuisson serait présente, la petite installation temporaire doit être protégée par un élément présentant un classement A1 au niveau de la réaction au feu. </w:t>
      </w:r>
    </w:p>
    <w:p w14:paraId="58EFB561" w14:textId="77777777" w:rsidR="0047566F" w:rsidRPr="00F15EFC" w:rsidRDefault="00D15342" w:rsidP="00111593">
      <w:pPr>
        <w:jc w:val="both"/>
      </w:pPr>
      <w:r w:rsidRPr="00F15EFC">
        <w:t xml:space="preserve">Lors de l’ancrage de telles structures, il faut être très prudent quant à la nature du sol et surtout de la présence éventuelle de conduites souterraines (conduites de gaz ?). Si des vents importants sont annoncés (dans ce cas : plus de 50 km/h), les tonnelles doivent être démontées et les tentes évacuées. </w:t>
      </w:r>
    </w:p>
    <w:p w14:paraId="7F0E396E" w14:textId="77777777" w:rsidR="00D15342" w:rsidRPr="00F15EFC" w:rsidRDefault="00D15342" w:rsidP="00111593">
      <w:pPr>
        <w:jc w:val="both"/>
      </w:pPr>
      <w:r w:rsidRPr="00F15EFC">
        <w:t>Un contrôle de lestage par un organisme agréé est nécessaire lorsque plusieurs tonnelles ou pagodes sont juxtaposées. Par ailleurs, les superficies seront cumulées si plusieurs installations temporaires sont juxtaposées.</w:t>
      </w:r>
    </w:p>
    <w:p w14:paraId="5FBE2014" w14:textId="77777777" w:rsidR="00D15342" w:rsidRPr="00F15EFC" w:rsidRDefault="00D15342" w:rsidP="00111593">
      <w:pPr>
        <w:jc w:val="both"/>
      </w:pPr>
      <w:r w:rsidRPr="00F15EFC">
        <w:t xml:space="preserve">Les appareils de chauffage doivent être de type électrique (pas d’utilisation de combustible) et conformes (pas de contact direct avec la résistance). On sera prudent quant à l’utilisation de spots d’éclairage (pas de matières inflammables situées à proximité). </w:t>
      </w:r>
    </w:p>
    <w:p w14:paraId="1BE1877E" w14:textId="77777777" w:rsidR="00D15342" w:rsidRPr="00F15EFC" w:rsidRDefault="00D15342" w:rsidP="00D15342">
      <w:pPr>
        <w:jc w:val="both"/>
      </w:pPr>
      <w:r w:rsidRPr="00F15EFC">
        <w:t>Enfin, on veillera à :</w:t>
      </w:r>
    </w:p>
    <w:p w14:paraId="3617B9A7" w14:textId="77777777" w:rsidR="00D15342" w:rsidRPr="00F15EFC" w:rsidRDefault="00D15342" w:rsidP="00D15342">
      <w:pPr>
        <w:pStyle w:val="Paragraphedeliste"/>
        <w:numPr>
          <w:ilvl w:val="0"/>
          <w:numId w:val="12"/>
        </w:numPr>
        <w:jc w:val="both"/>
      </w:pPr>
      <w:r w:rsidRPr="00F15EFC">
        <w:t>écarter toute matière inflammable et combustible de la zone accessible au public (produits inflammables, déchets, emballages, …) ;</w:t>
      </w:r>
    </w:p>
    <w:p w14:paraId="4739FD15" w14:textId="77777777" w:rsidR="00D15342" w:rsidRPr="00F15EFC" w:rsidRDefault="00D15342" w:rsidP="00D15342">
      <w:pPr>
        <w:pStyle w:val="Paragraphedeliste"/>
        <w:numPr>
          <w:ilvl w:val="0"/>
          <w:numId w:val="12"/>
        </w:numPr>
        <w:jc w:val="both"/>
      </w:pPr>
      <w:r w:rsidRPr="00F15EFC">
        <w:t>prévoir une zone de stockage des déchets à l’écart de toute activité ;</w:t>
      </w:r>
    </w:p>
    <w:p w14:paraId="16AED810" w14:textId="77777777" w:rsidR="00D15342" w:rsidRPr="00F15EFC" w:rsidRDefault="00D15342" w:rsidP="00D15342">
      <w:pPr>
        <w:pStyle w:val="Paragraphedeliste"/>
        <w:numPr>
          <w:ilvl w:val="0"/>
          <w:numId w:val="12"/>
        </w:numPr>
        <w:jc w:val="both"/>
      </w:pPr>
      <w:r w:rsidRPr="00F15EFC">
        <w:t>n’exposer aucune marchandise en dehors des emplacements de vente.</w:t>
      </w:r>
    </w:p>
    <w:p w14:paraId="4CA39196" w14:textId="77777777" w:rsidR="00D15342" w:rsidRPr="00F15EFC" w:rsidRDefault="00D15342" w:rsidP="00D15342">
      <w:pPr>
        <w:jc w:val="both"/>
      </w:pPr>
      <w:r w:rsidRPr="00F15EFC">
        <w:t>Un extincteur sera présent dans les structures provisoires en fonction des risques amenés par l’occupation de la structure.</w:t>
      </w:r>
    </w:p>
    <w:p w14:paraId="3A15150A" w14:textId="77777777" w:rsidR="002351CC" w:rsidRPr="00F15EFC" w:rsidRDefault="002351CC" w:rsidP="002351CC">
      <w:pPr>
        <w:pStyle w:val="Paragraphedeliste"/>
        <w:rPr>
          <w:sz w:val="28"/>
          <w:szCs w:val="28"/>
          <w:u w:val="single"/>
        </w:rPr>
      </w:pPr>
    </w:p>
    <w:p w14:paraId="55D4E989" w14:textId="77777777" w:rsidR="002351CC" w:rsidRPr="00F15EFC" w:rsidRDefault="002351CC" w:rsidP="00742BAF">
      <w:pPr>
        <w:jc w:val="center"/>
        <w:rPr>
          <w:color w:val="C00000"/>
          <w:sz w:val="28"/>
          <w:szCs w:val="28"/>
          <w:u w:val="single"/>
        </w:rPr>
      </w:pPr>
      <w:r w:rsidRPr="00F15EFC">
        <w:rPr>
          <w:color w:val="C00000"/>
          <w:sz w:val="28"/>
          <w:szCs w:val="28"/>
          <w:u w:val="single"/>
        </w:rPr>
        <w:t>Cortèges</w:t>
      </w:r>
    </w:p>
    <w:p w14:paraId="641022DB" w14:textId="77777777" w:rsidR="002A62EF" w:rsidRPr="00F15EFC" w:rsidRDefault="002351CC" w:rsidP="002351CC">
      <w:pPr>
        <w:jc w:val="both"/>
      </w:pPr>
      <w:r w:rsidRPr="00F15EFC">
        <w:t>Lors d’un cortège, une collaboration sera établie avec la Police (contact repris à la fin du document) pour sécuriser le passage, ouvrir et fermer le cortège.</w:t>
      </w:r>
    </w:p>
    <w:p w14:paraId="5A160F96" w14:textId="77777777" w:rsidR="002351CC" w:rsidRPr="00F15EFC" w:rsidRDefault="002351CC" w:rsidP="002351CC">
      <w:pPr>
        <w:jc w:val="both"/>
      </w:pPr>
      <w:r w:rsidRPr="00F15EFC">
        <w:t xml:space="preserve">Si </w:t>
      </w:r>
      <w:r w:rsidR="0061289D" w:rsidRPr="00F15EFC">
        <w:t xml:space="preserve">des véhicules et/ou </w:t>
      </w:r>
      <w:r w:rsidRPr="00F15EFC">
        <w:t>des chars sont p</w:t>
      </w:r>
      <w:r w:rsidR="0061289D" w:rsidRPr="00F15EFC">
        <w:t>résents</w:t>
      </w:r>
      <w:r w:rsidRPr="00F15EFC">
        <w:t>, une attention particulière sera portée</w:t>
      </w:r>
      <w:r w:rsidR="0061289D" w:rsidRPr="00F15EFC">
        <w:t>, tant par l’organisateur que par les participants</w:t>
      </w:r>
      <w:r w:rsidRPr="00F15EFC">
        <w:t xml:space="preserve"> à l’interaction chars/public</w:t>
      </w:r>
      <w:r w:rsidR="0061289D" w:rsidRPr="00F15EFC">
        <w:t xml:space="preserve">. L’organisateur veillera à ce que des </w:t>
      </w:r>
      <w:r w:rsidRPr="00F15EFC">
        <w:t>mesures</w:t>
      </w:r>
      <w:r w:rsidR="0061289D" w:rsidRPr="00F15EFC">
        <w:t xml:space="preserve"> soient prises par les participants</w:t>
      </w:r>
      <w:r w:rsidRPr="00F15EFC">
        <w:t xml:space="preserve"> afin d’éviter que des personnes ne soient accrochées par les chars.</w:t>
      </w:r>
    </w:p>
    <w:p w14:paraId="1B60DA24" w14:textId="77777777" w:rsidR="0061289D" w:rsidRPr="00F15EFC" w:rsidRDefault="0061289D" w:rsidP="002351CC">
      <w:pPr>
        <w:jc w:val="both"/>
      </w:pPr>
      <w:r w:rsidRPr="00F15EFC">
        <w:t>Tous les véhicules circulant sur la voie publique doivent être assurés</w:t>
      </w:r>
      <w:r w:rsidR="001643B9" w:rsidRPr="00F15EFC">
        <w:t>. Une bonne communication entre l’organisateur et les participants permettra de sensibiliser chacun à ses responsabilités et aux couvertures d’assurance adéquates.</w:t>
      </w:r>
    </w:p>
    <w:p w14:paraId="6D9D5916" w14:textId="77777777" w:rsidR="00257BC2" w:rsidRPr="00F15EFC" w:rsidRDefault="00257BC2" w:rsidP="00257BC2">
      <w:pPr>
        <w:pStyle w:val="Paragraphedeliste"/>
        <w:jc w:val="both"/>
        <w:rPr>
          <w:sz w:val="28"/>
          <w:szCs w:val="28"/>
          <w:u w:val="single"/>
        </w:rPr>
      </w:pPr>
    </w:p>
    <w:p w14:paraId="486FA22B" w14:textId="77777777" w:rsidR="002351CC" w:rsidRPr="00F15EFC" w:rsidRDefault="002351CC" w:rsidP="00742BAF">
      <w:pPr>
        <w:jc w:val="center"/>
        <w:rPr>
          <w:color w:val="C00000"/>
          <w:sz w:val="28"/>
          <w:szCs w:val="28"/>
          <w:u w:val="single"/>
        </w:rPr>
      </w:pPr>
      <w:r w:rsidRPr="00F15EFC">
        <w:rPr>
          <w:color w:val="C00000"/>
          <w:sz w:val="28"/>
          <w:szCs w:val="28"/>
          <w:u w:val="single"/>
        </w:rPr>
        <w:lastRenderedPageBreak/>
        <w:t>Braderies et brocantes</w:t>
      </w:r>
    </w:p>
    <w:p w14:paraId="7DAD2B27" w14:textId="77777777" w:rsidR="002351CC" w:rsidRPr="00F15EFC" w:rsidRDefault="00257BC2" w:rsidP="00257BC2">
      <w:pPr>
        <w:jc w:val="both"/>
      </w:pPr>
      <w:r w:rsidRPr="00F15EFC">
        <w:t xml:space="preserve">Lors des braderies et brocantes, la principale préoccupation est l’accès des </w:t>
      </w:r>
      <w:r w:rsidR="0001489D" w:rsidRPr="00F15EFC">
        <w:t>services</w:t>
      </w:r>
      <w:r w:rsidRPr="00F15EFC">
        <w:t xml:space="preserve"> de secours (pompiers et ambulances). En effet, les services de secours peuvent devoir intervenir dans un bâtiment situé sur le site de la braderie ou encore auprès d’un exposant ou d’une personne du public.</w:t>
      </w:r>
    </w:p>
    <w:p w14:paraId="775D67B5" w14:textId="77777777" w:rsidR="00257BC2" w:rsidRPr="00F15EFC" w:rsidRDefault="00257BC2" w:rsidP="00257BC2">
      <w:pPr>
        <w:jc w:val="both"/>
      </w:pPr>
      <w:r w:rsidRPr="00F15EFC">
        <w:t xml:space="preserve">Il est donc essentiel que les </w:t>
      </w:r>
      <w:r w:rsidR="0001489D" w:rsidRPr="00F15EFC">
        <w:t>organisateurs</w:t>
      </w:r>
      <w:r w:rsidRPr="00F15EFC">
        <w:t xml:space="preserve"> respectent les dispositions suivantes quand ils composent le plan d’implantation de la braderie ou de la brocante :</w:t>
      </w:r>
    </w:p>
    <w:p w14:paraId="5560845D" w14:textId="77777777" w:rsidR="00257BC2" w:rsidRPr="00F15EFC" w:rsidRDefault="00257BC2" w:rsidP="0001489D">
      <w:pPr>
        <w:pStyle w:val="Paragraphedeliste"/>
        <w:numPr>
          <w:ilvl w:val="0"/>
          <w:numId w:val="5"/>
        </w:numPr>
        <w:ind w:left="2268"/>
        <w:jc w:val="both"/>
      </w:pPr>
      <w:r w:rsidRPr="00F15EFC">
        <w:t xml:space="preserve">Assurer en tout lieu une largeur de passage de 4m et une hauteur libre de 4m pour les </w:t>
      </w:r>
      <w:r w:rsidR="0001489D" w:rsidRPr="00F15EFC">
        <w:t>véhicules</w:t>
      </w:r>
      <w:r w:rsidRPr="00F15EFC">
        <w:t xml:space="preserve"> de secours.</w:t>
      </w:r>
    </w:p>
    <w:p w14:paraId="72C2B621" w14:textId="77777777" w:rsidR="00257BC2" w:rsidRPr="00F15EFC" w:rsidRDefault="00257BC2" w:rsidP="0001489D">
      <w:pPr>
        <w:pStyle w:val="Paragraphedeliste"/>
        <w:numPr>
          <w:ilvl w:val="0"/>
          <w:numId w:val="5"/>
        </w:numPr>
        <w:ind w:left="2268"/>
        <w:jc w:val="both"/>
      </w:pPr>
      <w:r w:rsidRPr="00F15EFC">
        <w:t xml:space="preserve">Analyser en particulier les </w:t>
      </w:r>
      <w:r w:rsidR="0001489D" w:rsidRPr="00F15EFC">
        <w:t>endroits</w:t>
      </w:r>
      <w:r w:rsidRPr="00F15EFC">
        <w:t xml:space="preserve"> où la voirie est plus étroite</w:t>
      </w:r>
    </w:p>
    <w:p w14:paraId="32D201BB" w14:textId="77777777" w:rsidR="00257BC2" w:rsidRPr="00F15EFC" w:rsidRDefault="00257BC2" w:rsidP="0001489D">
      <w:pPr>
        <w:pStyle w:val="Paragraphedeliste"/>
        <w:numPr>
          <w:ilvl w:val="0"/>
          <w:numId w:val="5"/>
        </w:numPr>
        <w:ind w:left="2268"/>
        <w:jc w:val="both"/>
      </w:pPr>
      <w:r w:rsidRPr="00F15EFC">
        <w:t xml:space="preserve">Être attentif aux éléments, </w:t>
      </w:r>
      <w:r w:rsidR="0001489D" w:rsidRPr="00F15EFC">
        <w:t>échoppes,</w:t>
      </w:r>
      <w:r w:rsidRPr="00F15EFC">
        <w:t xml:space="preserve"> ; placés à </w:t>
      </w:r>
      <w:r w:rsidR="0001489D" w:rsidRPr="00F15EFC">
        <w:t>proximité</w:t>
      </w:r>
      <w:r w:rsidRPr="00F15EFC">
        <w:t xml:space="preserve"> des tournants (les véhicules de secours ont un </w:t>
      </w:r>
      <w:r w:rsidR="0001489D" w:rsidRPr="00F15EFC">
        <w:t>rayon</w:t>
      </w:r>
      <w:r w:rsidRPr="00F15EFC">
        <w:t xml:space="preserve"> de </w:t>
      </w:r>
      <w:r w:rsidR="0001489D" w:rsidRPr="00F15EFC">
        <w:t>braquage</w:t>
      </w:r>
      <w:r w:rsidRPr="00F15EFC">
        <w:t xml:space="preserve"> important (11m intérieur et 15m extérieur)</w:t>
      </w:r>
    </w:p>
    <w:p w14:paraId="3D993295" w14:textId="77777777" w:rsidR="00257BC2" w:rsidRPr="00F15EFC" w:rsidRDefault="00257BC2" w:rsidP="0001489D">
      <w:pPr>
        <w:pStyle w:val="Paragraphedeliste"/>
        <w:numPr>
          <w:ilvl w:val="0"/>
          <w:numId w:val="5"/>
        </w:numPr>
        <w:ind w:left="2268"/>
        <w:jc w:val="both"/>
      </w:pPr>
      <w:r w:rsidRPr="00F15EFC">
        <w:t xml:space="preserve">Laisser libre accès à des bâtiments « sensibles » tels que maisons de </w:t>
      </w:r>
      <w:r w:rsidR="0001489D" w:rsidRPr="00F15EFC">
        <w:t>repos, …</w:t>
      </w:r>
    </w:p>
    <w:p w14:paraId="39365B31" w14:textId="77777777" w:rsidR="00257BC2" w:rsidRPr="00F15EFC" w:rsidRDefault="00257BC2" w:rsidP="0001489D">
      <w:pPr>
        <w:pStyle w:val="Paragraphedeliste"/>
        <w:numPr>
          <w:ilvl w:val="0"/>
          <w:numId w:val="5"/>
        </w:numPr>
        <w:ind w:left="2268"/>
        <w:jc w:val="both"/>
      </w:pPr>
      <w:r w:rsidRPr="00F15EFC">
        <w:t xml:space="preserve">Les bouches d’incendie doivent en tout temps rester </w:t>
      </w:r>
      <w:r w:rsidR="0001489D" w:rsidRPr="00F15EFC">
        <w:t>dégagées</w:t>
      </w:r>
      <w:r w:rsidRPr="00F15EFC">
        <w:t xml:space="preserve"> et accessibles.</w:t>
      </w:r>
    </w:p>
    <w:p w14:paraId="75553134" w14:textId="77777777" w:rsidR="0001489D" w:rsidRPr="00F15EFC" w:rsidRDefault="0001489D" w:rsidP="0001489D">
      <w:pPr>
        <w:pStyle w:val="Paragraphedeliste"/>
        <w:ind w:left="2268"/>
        <w:jc w:val="both"/>
      </w:pPr>
    </w:p>
    <w:p w14:paraId="604D7FE4" w14:textId="77777777" w:rsidR="002A62EF" w:rsidRPr="00F15EFC" w:rsidRDefault="002A62EF" w:rsidP="00742BAF">
      <w:pPr>
        <w:jc w:val="center"/>
        <w:rPr>
          <w:color w:val="C00000"/>
          <w:sz w:val="28"/>
          <w:szCs w:val="28"/>
          <w:u w:val="single"/>
        </w:rPr>
      </w:pPr>
      <w:r w:rsidRPr="00F15EFC">
        <w:rPr>
          <w:color w:val="C00000"/>
          <w:sz w:val="28"/>
          <w:szCs w:val="28"/>
          <w:u w:val="single"/>
        </w:rPr>
        <w:t>Installation de sonorisation – diffusion de musique</w:t>
      </w:r>
    </w:p>
    <w:p w14:paraId="18302C2A" w14:textId="77777777" w:rsidR="002A62EF" w:rsidRPr="00F15EFC" w:rsidRDefault="002A62EF" w:rsidP="002A62EF">
      <w:pPr>
        <w:jc w:val="both"/>
      </w:pPr>
      <w:r w:rsidRPr="00F15EFC">
        <w:t>Pour l’émission de musique amplifiée, les organisateurs veilleront à disposer les baffles de sorte que le son soit émis dans une direction qui gênera le moins possible le voisinage.</w:t>
      </w:r>
    </w:p>
    <w:p w14:paraId="0B1B1509" w14:textId="77777777" w:rsidR="002A62EF" w:rsidRPr="00F15EFC" w:rsidRDefault="002A62EF" w:rsidP="002A62EF">
      <w:pPr>
        <w:jc w:val="both"/>
      </w:pPr>
      <w:r w:rsidRPr="00F15EFC">
        <w:t>L’organisateur veillera également à prendre les mesures nécessaires pour le respect de la règlementation en vigueur en matière de SABAM et de rémunération équitable :</w:t>
      </w:r>
    </w:p>
    <w:p w14:paraId="2902C294" w14:textId="77777777" w:rsidR="0047566F" w:rsidRPr="00F15EFC" w:rsidRDefault="0047566F" w:rsidP="002A62EF">
      <w:pPr>
        <w:spacing w:after="0"/>
        <w:jc w:val="both"/>
        <w:rPr>
          <w:u w:val="single"/>
        </w:rPr>
      </w:pPr>
    </w:p>
    <w:p w14:paraId="69EF661B" w14:textId="77777777" w:rsidR="002A62EF" w:rsidRPr="00F15EFC" w:rsidRDefault="002A62EF" w:rsidP="002A62EF">
      <w:pPr>
        <w:spacing w:after="0"/>
        <w:jc w:val="both"/>
        <w:rPr>
          <w:u w:val="single"/>
        </w:rPr>
      </w:pPr>
      <w:r w:rsidRPr="00F15EFC">
        <w:rPr>
          <w:u w:val="single"/>
        </w:rPr>
        <w:t>SABAM</w:t>
      </w:r>
    </w:p>
    <w:p w14:paraId="202CF872" w14:textId="77777777" w:rsidR="002A62EF" w:rsidRPr="00F15EFC" w:rsidRDefault="002A62EF" w:rsidP="002A62EF">
      <w:pPr>
        <w:spacing w:after="0"/>
        <w:jc w:val="both"/>
      </w:pPr>
      <w:r w:rsidRPr="00F15EFC">
        <w:t>Rue d’Arlon, 75-77 – 1040 BRUXELLES</w:t>
      </w:r>
    </w:p>
    <w:p w14:paraId="7843F0B2" w14:textId="77777777" w:rsidR="002A62EF" w:rsidRPr="00F15EFC" w:rsidRDefault="002A62EF" w:rsidP="002A62EF">
      <w:pPr>
        <w:spacing w:after="0"/>
        <w:jc w:val="both"/>
      </w:pPr>
      <w:r w:rsidRPr="00F15EFC">
        <w:t>Tél : 02/ 286.82.11</w:t>
      </w:r>
    </w:p>
    <w:p w14:paraId="6175E136" w14:textId="5100726C" w:rsidR="002A62EF" w:rsidRPr="00F15EFC" w:rsidRDefault="00F15EFC" w:rsidP="002A62EF">
      <w:pPr>
        <w:spacing w:after="0"/>
        <w:jc w:val="both"/>
      </w:pPr>
      <w:r w:rsidRPr="00F15EFC">
        <w:t>Courriel</w:t>
      </w:r>
      <w:r w:rsidR="002A62EF" w:rsidRPr="00F15EFC">
        <w:t xml:space="preserve"> : </w:t>
      </w:r>
      <w:hyperlink r:id="rId11" w:history="1">
        <w:r w:rsidR="002A62EF" w:rsidRPr="00F15EFC">
          <w:rPr>
            <w:rStyle w:val="Lienhypertexte"/>
          </w:rPr>
          <w:t>contact@sabam.be</w:t>
        </w:r>
      </w:hyperlink>
      <w:r w:rsidR="002A62EF" w:rsidRPr="00F15EFC">
        <w:t xml:space="preserve">    www.sabam.be</w:t>
      </w:r>
    </w:p>
    <w:p w14:paraId="024DBAE6" w14:textId="77777777" w:rsidR="002A62EF" w:rsidRPr="00F15EFC" w:rsidRDefault="002A62EF" w:rsidP="002A62EF">
      <w:pPr>
        <w:spacing w:after="0"/>
        <w:jc w:val="both"/>
        <w:rPr>
          <w:u w:val="single"/>
        </w:rPr>
      </w:pPr>
    </w:p>
    <w:p w14:paraId="7B07BAB4" w14:textId="162C9338" w:rsidR="002A62EF" w:rsidRPr="00F15EFC" w:rsidRDefault="002A62EF" w:rsidP="002A62EF">
      <w:pPr>
        <w:spacing w:after="0"/>
        <w:jc w:val="both"/>
        <w:rPr>
          <w:u w:val="single"/>
        </w:rPr>
      </w:pPr>
      <w:r w:rsidRPr="00F15EFC">
        <w:rPr>
          <w:u w:val="single"/>
        </w:rPr>
        <w:t>R</w:t>
      </w:r>
      <w:r w:rsidR="00F15EFC" w:rsidRPr="00F15EFC">
        <w:rPr>
          <w:u w:val="single"/>
        </w:rPr>
        <w:t>É</w:t>
      </w:r>
      <w:r w:rsidRPr="00F15EFC">
        <w:rPr>
          <w:u w:val="single"/>
        </w:rPr>
        <w:t>MUN</w:t>
      </w:r>
      <w:r w:rsidR="00F15EFC" w:rsidRPr="00F15EFC">
        <w:rPr>
          <w:u w:val="single"/>
        </w:rPr>
        <w:t>É</w:t>
      </w:r>
      <w:r w:rsidRPr="00F15EFC">
        <w:rPr>
          <w:u w:val="single"/>
        </w:rPr>
        <w:t xml:space="preserve">RATION </w:t>
      </w:r>
      <w:r w:rsidR="00F15EFC" w:rsidRPr="00F15EFC">
        <w:rPr>
          <w:u w:val="single"/>
        </w:rPr>
        <w:t>É</w:t>
      </w:r>
      <w:r w:rsidRPr="00F15EFC">
        <w:rPr>
          <w:u w:val="single"/>
        </w:rPr>
        <w:t>QUITABLE</w:t>
      </w:r>
    </w:p>
    <w:p w14:paraId="72929196" w14:textId="16070577" w:rsidR="002A62EF" w:rsidRPr="00F15EFC" w:rsidRDefault="002A62EF" w:rsidP="002A62EF">
      <w:pPr>
        <w:rPr>
          <w:sz w:val="28"/>
          <w:szCs w:val="28"/>
          <w:u w:val="single"/>
        </w:rPr>
      </w:pPr>
      <w:r w:rsidRPr="00F15EFC">
        <w:t>Outsourcing Partners S.A.</w:t>
      </w:r>
      <w:r w:rsidRPr="00F15EFC">
        <w:br/>
        <w:t>Martelaarslaan 55 - 9000 Gand</w:t>
      </w:r>
      <w:r w:rsidRPr="00F15EFC">
        <w:br/>
      </w:r>
      <w:r w:rsidR="00F15EFC" w:rsidRPr="00F15EFC">
        <w:t xml:space="preserve">Tél </w:t>
      </w:r>
      <w:r w:rsidRPr="00F15EFC">
        <w:t>: 02/710.51.01</w:t>
      </w:r>
      <w:r w:rsidRPr="00F15EFC">
        <w:br/>
      </w:r>
      <w:r w:rsidR="00F15EFC">
        <w:t>Courriel :</w:t>
      </w:r>
      <w:r w:rsidRPr="00F15EFC">
        <w:t xml:space="preserve"> </w:t>
      </w:r>
      <w:hyperlink r:id="rId12" w:history="1">
        <w:r w:rsidRPr="00F15EFC">
          <w:rPr>
            <w:rStyle w:val="Lienhypertexte"/>
          </w:rPr>
          <w:t>info@requit.be</w:t>
        </w:r>
      </w:hyperlink>
      <w:r w:rsidRPr="00F15EFC">
        <w:t xml:space="preserve"> </w:t>
      </w:r>
      <w:r w:rsidRPr="00F15EFC">
        <w:rPr>
          <w:rFonts w:ascii="Trebuchet MS" w:hAnsi="Trebuchet MS"/>
          <w:color w:val="000000"/>
          <w:sz w:val="18"/>
          <w:szCs w:val="18"/>
        </w:rPr>
        <w:t xml:space="preserve">  </w:t>
      </w:r>
    </w:p>
    <w:p w14:paraId="13CEEED8" w14:textId="77777777" w:rsidR="002A62EF" w:rsidRPr="00F15EFC" w:rsidRDefault="002A62EF" w:rsidP="00742BAF">
      <w:pPr>
        <w:jc w:val="center"/>
        <w:rPr>
          <w:color w:val="C00000"/>
          <w:sz w:val="28"/>
          <w:szCs w:val="28"/>
          <w:u w:val="single"/>
        </w:rPr>
      </w:pPr>
      <w:r w:rsidRPr="00F15EFC">
        <w:rPr>
          <w:color w:val="C00000"/>
          <w:sz w:val="28"/>
          <w:szCs w:val="28"/>
          <w:u w:val="single"/>
        </w:rPr>
        <w:t>Activité en salle</w:t>
      </w:r>
    </w:p>
    <w:p w14:paraId="04ADA22C" w14:textId="77777777" w:rsidR="002A62EF" w:rsidRPr="00F15EFC" w:rsidRDefault="002A62EF" w:rsidP="002A62EF">
      <w:pPr>
        <w:jc w:val="both"/>
      </w:pPr>
      <w:r w:rsidRPr="00F15EFC">
        <w:t>Seule une salle disposant d’un avis favorable du service incendie peut être utilisée pour accueillir une manifestation publique. Le propriétaire de la salle est à même de renseigner l’organisateur sur l’état de conformité de la salle. L’organisateur veillera à obtenir cette information et n’utilisera pas une salle non conforme pour son activité.</w:t>
      </w:r>
    </w:p>
    <w:p w14:paraId="14333353" w14:textId="77777777" w:rsidR="002A62EF" w:rsidRPr="00F15EFC" w:rsidRDefault="002A62EF" w:rsidP="002A62EF">
      <w:pPr>
        <w:jc w:val="both"/>
      </w:pPr>
      <w:r w:rsidRPr="00F15EFC">
        <w:t>L’organisateur veillera à respecter le règlement d’ordre intérieur de la salle occupée, document à obtenir auprès du propriétaire.</w:t>
      </w:r>
    </w:p>
    <w:p w14:paraId="0B44B99E" w14:textId="77777777" w:rsidR="002A62EF" w:rsidRPr="00F15EFC" w:rsidRDefault="002A62EF" w:rsidP="002A62EF">
      <w:pPr>
        <w:jc w:val="both"/>
      </w:pPr>
      <w:r w:rsidRPr="00F15EFC">
        <w:t>Au minimum, les règles suivantes seront respectées :</w:t>
      </w:r>
    </w:p>
    <w:p w14:paraId="66919A4B" w14:textId="77777777" w:rsidR="002A62EF" w:rsidRPr="00F15EFC" w:rsidRDefault="002A62EF" w:rsidP="002A62EF">
      <w:pPr>
        <w:pStyle w:val="Paragraphedeliste"/>
        <w:numPr>
          <w:ilvl w:val="0"/>
          <w:numId w:val="4"/>
        </w:numPr>
        <w:jc w:val="both"/>
      </w:pPr>
      <w:r w:rsidRPr="00F15EFC">
        <w:t>L’organisateur veillera à ne pas accueillir plus de personnes que la capacité maximale de la salle.</w:t>
      </w:r>
    </w:p>
    <w:p w14:paraId="7AD91C6A" w14:textId="77777777" w:rsidR="002A62EF" w:rsidRPr="00F15EFC" w:rsidRDefault="002A62EF" w:rsidP="002A62EF">
      <w:pPr>
        <w:pStyle w:val="Paragraphedeliste"/>
        <w:numPr>
          <w:ilvl w:val="0"/>
          <w:numId w:val="4"/>
        </w:numPr>
        <w:jc w:val="both"/>
      </w:pPr>
      <w:r w:rsidRPr="00F15EFC">
        <w:t>Les sorties de secours seront toujours laissées libres et non verrouillées, les chemins d’évacuation seront toujours dégagés.</w:t>
      </w:r>
    </w:p>
    <w:p w14:paraId="7624014C" w14:textId="77777777" w:rsidR="002A62EF" w:rsidRPr="00F15EFC" w:rsidRDefault="002A62EF" w:rsidP="002A62EF">
      <w:pPr>
        <w:pStyle w:val="Paragraphedeliste"/>
        <w:numPr>
          <w:ilvl w:val="0"/>
          <w:numId w:val="4"/>
        </w:numPr>
        <w:jc w:val="both"/>
      </w:pPr>
      <w:r w:rsidRPr="00F15EFC">
        <w:t>Ne pas utiliser de matières facilement inflammables, ni de bouteilles de gaz à l’intérieur de la salle.</w:t>
      </w:r>
    </w:p>
    <w:p w14:paraId="5E52A4F0" w14:textId="77777777" w:rsidR="002A62EF" w:rsidRPr="00F15EFC" w:rsidRDefault="002A62EF" w:rsidP="002A62EF">
      <w:pPr>
        <w:pStyle w:val="Paragraphedeliste"/>
        <w:numPr>
          <w:ilvl w:val="0"/>
          <w:numId w:val="4"/>
        </w:numPr>
        <w:jc w:val="both"/>
      </w:pPr>
      <w:r w:rsidRPr="00F15EFC">
        <w:t>Le matériel de lutte contre l’incendie (dévidoirs, extincteurs, …) doit rester facilement accessible et ne peut être endommagé ou mis hors service.</w:t>
      </w:r>
    </w:p>
    <w:p w14:paraId="238E6D6C" w14:textId="1B6471F1" w:rsidR="002A62EF" w:rsidRPr="00F15EFC" w:rsidRDefault="002A62EF" w:rsidP="002A62EF">
      <w:pPr>
        <w:ind w:left="360"/>
        <w:jc w:val="both"/>
      </w:pPr>
      <w:r w:rsidRPr="00F15EFC">
        <w:t xml:space="preserve">Il y a lieu de respecter le voisinage tout au long de la manifestation, notamment </w:t>
      </w:r>
      <w:r w:rsidR="00F15EFC" w:rsidRPr="00F15EFC">
        <w:t>en termes de</w:t>
      </w:r>
      <w:r w:rsidRPr="00F15EFC">
        <w:t xml:space="preserve"> bruit, de déchets et de parking.</w:t>
      </w:r>
    </w:p>
    <w:p w14:paraId="2A0880BB" w14:textId="77777777" w:rsidR="00742BAF" w:rsidRPr="00F15EFC" w:rsidRDefault="00742BAF" w:rsidP="002A62EF">
      <w:pPr>
        <w:ind w:left="360"/>
        <w:jc w:val="both"/>
      </w:pPr>
    </w:p>
    <w:p w14:paraId="78DFE601" w14:textId="77777777" w:rsidR="002822F8" w:rsidRPr="00F15EFC" w:rsidRDefault="002822F8" w:rsidP="002822F8">
      <w:pPr>
        <w:spacing w:after="0"/>
        <w:jc w:val="center"/>
        <w:rPr>
          <w:b/>
          <w:color w:val="C00000"/>
          <w:u w:val="single"/>
        </w:rPr>
      </w:pPr>
      <w:bookmarkStart w:id="6" w:name="_Toc423445051"/>
      <w:bookmarkStart w:id="7" w:name="_Toc433375779"/>
      <w:r w:rsidRPr="00F15EFC">
        <w:rPr>
          <w:b/>
          <w:color w:val="C00000"/>
          <w:u w:val="single"/>
        </w:rPr>
        <w:lastRenderedPageBreak/>
        <w:t>DISPOSITIONS SPECIFIQUES RELATIVES A L’ORGANISATION DES BALS PUBLICS</w:t>
      </w:r>
    </w:p>
    <w:p w14:paraId="4087A73B" w14:textId="7773EEA8" w:rsidR="002822F8" w:rsidRPr="00F15EFC" w:rsidRDefault="002822F8" w:rsidP="002822F8">
      <w:pPr>
        <w:spacing w:after="0"/>
        <w:jc w:val="center"/>
        <w:rPr>
          <w:b/>
          <w:color w:val="C00000"/>
          <w:u w:val="single"/>
        </w:rPr>
      </w:pPr>
      <w:r w:rsidRPr="00F15EFC">
        <w:rPr>
          <w:b/>
          <w:color w:val="C00000"/>
          <w:u w:val="single"/>
        </w:rPr>
        <w:t>(EXTRAIT DE L’ORDONNANCE DE POLICE DE DE LA ZONE DE POLICE STAVELOT-MALMEDY)</w:t>
      </w:r>
    </w:p>
    <w:p w14:paraId="2F274772" w14:textId="77777777" w:rsidR="002822F8" w:rsidRPr="00F15EFC" w:rsidRDefault="002822F8" w:rsidP="002822F8">
      <w:pPr>
        <w:spacing w:after="0"/>
        <w:jc w:val="center"/>
        <w:rPr>
          <w:b/>
          <w:u w:val="single"/>
        </w:rPr>
      </w:pPr>
    </w:p>
    <w:p w14:paraId="10EC9F0F" w14:textId="77777777" w:rsidR="002822F8" w:rsidRPr="00F15EFC" w:rsidRDefault="002822F8" w:rsidP="00742BAF">
      <w:pPr>
        <w:pStyle w:val="Titre3"/>
      </w:pPr>
      <w:bookmarkStart w:id="8" w:name="_Toc423445052"/>
      <w:bookmarkStart w:id="9" w:name="_Toc433375780"/>
      <w:bookmarkEnd w:id="6"/>
      <w:bookmarkEnd w:id="7"/>
      <w:r w:rsidRPr="00F15EFC">
        <w:t>CHAPITRE I :</w:t>
      </w:r>
      <w:r w:rsidRPr="00F15EFC">
        <w:tab/>
        <w:t>DES REUNIONS PUBLIQUES EN LIEUX CLOS ET COUVERTS</w:t>
      </w:r>
      <w:bookmarkEnd w:id="8"/>
      <w:bookmarkEnd w:id="9"/>
    </w:p>
    <w:p w14:paraId="609EB03B" w14:textId="77777777" w:rsidR="002822F8" w:rsidRPr="00F15EFC" w:rsidRDefault="002822F8" w:rsidP="002822F8">
      <w:pPr>
        <w:jc w:val="both"/>
      </w:pPr>
    </w:p>
    <w:p w14:paraId="42DBA099" w14:textId="77777777" w:rsidR="002822F8" w:rsidRPr="00F15EFC" w:rsidRDefault="002822F8" w:rsidP="002822F8">
      <w:pPr>
        <w:pStyle w:val="Titre4"/>
        <w:spacing w:before="0"/>
        <w:rPr>
          <w:lang w:val="fr-BE"/>
        </w:rPr>
      </w:pPr>
      <w:r w:rsidRPr="00F15EFC">
        <w:rPr>
          <w:lang w:val="fr-BE"/>
        </w:rPr>
        <w:t>Article 115 : Des manifestations publiques en général en lieux clos et couverts</w:t>
      </w:r>
    </w:p>
    <w:p w14:paraId="7EACED43" w14:textId="77777777" w:rsidR="002822F8" w:rsidRPr="00F15EFC" w:rsidRDefault="002822F8" w:rsidP="002822F8">
      <w:pPr>
        <w:spacing w:after="0"/>
        <w:jc w:val="both"/>
      </w:pPr>
      <w:r w:rsidRPr="00F15EFC">
        <w:t>115.1. Toute manifestation publique dans un lieu clos et couvert, définie selon l’article 1.19, doit être portée à la connaissance du Bourgmestre au moins un mois avant sa date par une personne majeure et civilement responsable. Cette personne devra conformer la manifestation projetée aux prescriptions sécuritaires éventuelles qui seront données par le Bourgmestre, sur avis des services de police et d’incendie.</w:t>
      </w:r>
    </w:p>
    <w:p w14:paraId="4B1721D2" w14:textId="77777777" w:rsidR="002822F8" w:rsidRPr="00F15EFC" w:rsidRDefault="002822F8" w:rsidP="002822F8">
      <w:pPr>
        <w:spacing w:after="0"/>
        <w:jc w:val="both"/>
      </w:pPr>
      <w:r w:rsidRPr="00F15EFC">
        <w:t xml:space="preserve">115.2. Tout organisateur d’une manifestation publique dans un lien clos et couvert qui n’a pas été portée à la connaissance du Bourgmestre ou qui n’a pas respecté les prescriptions sécuritaires éventuelles fera l’objet d’une sanction administrative, même si les services de police appelés d’urgence ont été présents sur place. </w:t>
      </w:r>
    </w:p>
    <w:p w14:paraId="51794024" w14:textId="77777777" w:rsidR="002822F8" w:rsidRPr="00F15EFC" w:rsidRDefault="002822F8" w:rsidP="002822F8">
      <w:pPr>
        <w:pStyle w:val="Titre4"/>
        <w:spacing w:before="0"/>
        <w:rPr>
          <w:lang w:val="fr-BE"/>
        </w:rPr>
      </w:pPr>
    </w:p>
    <w:p w14:paraId="339E9087" w14:textId="77777777" w:rsidR="002822F8" w:rsidRPr="00F15EFC" w:rsidRDefault="002822F8" w:rsidP="002822F8">
      <w:pPr>
        <w:pStyle w:val="Titre4"/>
        <w:spacing w:before="0"/>
        <w:rPr>
          <w:lang w:val="fr-BE"/>
        </w:rPr>
      </w:pPr>
      <w:r w:rsidRPr="00F15EFC">
        <w:rPr>
          <w:lang w:val="fr-BE"/>
        </w:rPr>
        <w:t>Article 116 : Des bals publics en lieux clos et couverts</w:t>
      </w:r>
    </w:p>
    <w:p w14:paraId="651B50A6" w14:textId="77777777" w:rsidR="002822F8" w:rsidRPr="00F15EFC" w:rsidRDefault="002822F8" w:rsidP="002822F8">
      <w:pPr>
        <w:spacing w:after="0"/>
        <w:jc w:val="both"/>
      </w:pPr>
      <w:r w:rsidRPr="00F15EFC">
        <w:t>116.1. Les bals publics organisés dans n’importe quel lieu clos et couvert doivent être déclarés au Bourgmestre au plus tard un mois avant la date de ceux-ci en utilisant le formulaire disponible à l’administration communale avec l’indication du lieu, de la date, des heures d’ouverture et de fermeture, des coordonnées du service de gardiennage, du nombre d’agents prévus par le service de gardiennage ou les organisateurs ainsi que du signe distinctif qu’ils porteront, du type de récipients utilisés pour les boissons, du nom, N° de GSM et des coordonnées de l’animateur musical annoncé, du nombre d’entrées enregistrées lors du dernier bal public avec le même animateur musical à cet endroit.</w:t>
      </w:r>
    </w:p>
    <w:p w14:paraId="63F1E6B1" w14:textId="77777777" w:rsidR="002822F8" w:rsidRPr="00F15EFC" w:rsidRDefault="002822F8" w:rsidP="002822F8">
      <w:pPr>
        <w:spacing w:after="0"/>
        <w:jc w:val="both"/>
      </w:pPr>
      <w:r w:rsidRPr="00F15EFC">
        <w:t>116.2. Le Bourgmestre précise s’il estime qu’une surveillance policière est indiquée et avertit au besoin le chef du service d’incendie compétent, voire provoque une réunion de coordination des services concernés s’il estime que l’ampleur de la manifestation le justifie.</w:t>
      </w:r>
    </w:p>
    <w:p w14:paraId="522BEDD7" w14:textId="77777777" w:rsidR="002822F8" w:rsidRPr="00F15EFC" w:rsidRDefault="002822F8" w:rsidP="002822F8">
      <w:pPr>
        <w:spacing w:after="0"/>
        <w:jc w:val="both"/>
      </w:pPr>
      <w:r w:rsidRPr="00F15EFC">
        <w:t xml:space="preserve">116.3. Tout organisateur d’un bal public en lieu clos et couvert tel que visé aux articles 1.21 et 116.1 doit prendre contact de manière téléphonique, par fax, par mail ou par une visite avec le service de police que le bourgmestre lui indiquera dans l’accusé de réception de la déclaration et ce, dans le délai déterminé par le bourgmestre, afin de fournir les renseignements utiles et recevoir les consignes de sécurité à respecter. </w:t>
      </w:r>
    </w:p>
    <w:p w14:paraId="7A502D44" w14:textId="77777777" w:rsidR="002822F8" w:rsidRPr="00F15EFC" w:rsidRDefault="002822F8" w:rsidP="002822F8">
      <w:pPr>
        <w:spacing w:after="0"/>
        <w:jc w:val="both"/>
      </w:pPr>
      <w:r w:rsidRPr="00F15EFC">
        <w:t>Tout bal public dans un lieu clos et couvert :</w:t>
      </w:r>
    </w:p>
    <w:p w14:paraId="70E57393" w14:textId="77777777" w:rsidR="002822F8" w:rsidRPr="00F15EFC" w:rsidRDefault="002822F8" w:rsidP="002822F8">
      <w:pPr>
        <w:widowControl w:val="0"/>
        <w:numPr>
          <w:ilvl w:val="0"/>
          <w:numId w:val="8"/>
        </w:numPr>
        <w:kinsoku w:val="0"/>
        <w:spacing w:after="0" w:line="240" w:lineRule="auto"/>
        <w:jc w:val="both"/>
      </w:pPr>
      <w:r w:rsidRPr="00F15EFC">
        <w:t xml:space="preserve">qui n’a pas été porté à la connaissance du Bourgmestre, ou qui l’a été avec des informations inexactes ; </w:t>
      </w:r>
    </w:p>
    <w:p w14:paraId="2D8FC192" w14:textId="77777777" w:rsidR="002822F8" w:rsidRPr="00F15EFC" w:rsidRDefault="002822F8" w:rsidP="002822F8">
      <w:pPr>
        <w:widowControl w:val="0"/>
        <w:numPr>
          <w:ilvl w:val="0"/>
          <w:numId w:val="8"/>
        </w:numPr>
        <w:kinsoku w:val="0"/>
        <w:spacing w:after="0" w:line="240" w:lineRule="auto"/>
        <w:jc w:val="both"/>
      </w:pPr>
      <w:r w:rsidRPr="00F15EFC">
        <w:t>ou qui n’a pas respecté les prescriptions sécuritaires éventuelles ou le contenu de l’article 116.1. ;</w:t>
      </w:r>
    </w:p>
    <w:p w14:paraId="7F01B88E" w14:textId="41625510" w:rsidR="002822F8" w:rsidRPr="00F15EFC" w:rsidRDefault="002822F8" w:rsidP="002822F8">
      <w:pPr>
        <w:widowControl w:val="0"/>
        <w:numPr>
          <w:ilvl w:val="0"/>
          <w:numId w:val="8"/>
        </w:numPr>
        <w:kinsoku w:val="0"/>
        <w:spacing w:after="0" w:line="240" w:lineRule="auto"/>
        <w:jc w:val="both"/>
      </w:pPr>
      <w:r w:rsidRPr="00F15EFC">
        <w:t>ou dont les organisateurs n’ont pas respecté les dispositions de l’article 116.3 premier alinéa ;</w:t>
      </w:r>
    </w:p>
    <w:p w14:paraId="00121A79" w14:textId="77777777" w:rsidR="002822F8" w:rsidRPr="00F15EFC" w:rsidRDefault="002822F8" w:rsidP="002822F8">
      <w:pPr>
        <w:spacing w:after="0"/>
        <w:jc w:val="both"/>
      </w:pPr>
      <w:r w:rsidRPr="00F15EFC">
        <w:t>fera l’objet d’une sanction administrative, même si les services de police appelés d’urgence ont été présents sur place.</w:t>
      </w:r>
    </w:p>
    <w:p w14:paraId="518E433C" w14:textId="77777777" w:rsidR="00742BAF" w:rsidRPr="00F15EFC" w:rsidRDefault="00742BAF" w:rsidP="002822F8">
      <w:pPr>
        <w:tabs>
          <w:tab w:val="num" w:pos="0"/>
        </w:tabs>
        <w:jc w:val="both"/>
        <w:rPr>
          <w:b/>
          <w:u w:val="single"/>
        </w:rPr>
      </w:pPr>
    </w:p>
    <w:p w14:paraId="59B6463D" w14:textId="77777777" w:rsidR="002822F8" w:rsidRPr="00F15EFC" w:rsidRDefault="002822F8" w:rsidP="00742BAF">
      <w:pPr>
        <w:pStyle w:val="Titre3"/>
      </w:pPr>
      <w:bookmarkStart w:id="10" w:name="_Toc423445053"/>
      <w:bookmarkStart w:id="11" w:name="_Toc433375781"/>
      <w:r w:rsidRPr="00F15EFC">
        <w:t>CHAPITRE II :</w:t>
      </w:r>
      <w:r w:rsidRPr="00F15EFC">
        <w:tab/>
        <w:t>DES REUNIONS PUBLIQUES EN PLEIN AIR</w:t>
      </w:r>
      <w:bookmarkEnd w:id="10"/>
      <w:bookmarkEnd w:id="11"/>
    </w:p>
    <w:p w14:paraId="40B179C9" w14:textId="77777777" w:rsidR="002822F8" w:rsidRPr="00F15EFC" w:rsidRDefault="002822F8" w:rsidP="002822F8">
      <w:pPr>
        <w:tabs>
          <w:tab w:val="num" w:pos="0"/>
        </w:tabs>
        <w:jc w:val="both"/>
        <w:rPr>
          <w:b/>
          <w:u w:val="single"/>
        </w:rPr>
      </w:pPr>
    </w:p>
    <w:p w14:paraId="7399F5E0" w14:textId="77777777" w:rsidR="002822F8" w:rsidRPr="00F15EFC" w:rsidRDefault="002822F8" w:rsidP="002822F8">
      <w:pPr>
        <w:pStyle w:val="Titre4"/>
        <w:spacing w:before="0"/>
        <w:rPr>
          <w:lang w:val="fr-BE"/>
        </w:rPr>
      </w:pPr>
      <w:bookmarkStart w:id="12" w:name="_Toc423445054"/>
      <w:r w:rsidRPr="00F15EFC">
        <w:rPr>
          <w:lang w:val="fr-BE"/>
        </w:rPr>
        <w:t>Article 117 : Des manifestations et bals publics en plein air</w:t>
      </w:r>
      <w:bookmarkEnd w:id="12"/>
      <w:r w:rsidRPr="00F15EFC">
        <w:rPr>
          <w:lang w:val="fr-BE"/>
        </w:rPr>
        <w:t xml:space="preserve"> </w:t>
      </w:r>
    </w:p>
    <w:p w14:paraId="747A74C1" w14:textId="77777777" w:rsidR="002822F8" w:rsidRPr="00F15EFC" w:rsidRDefault="002822F8" w:rsidP="002822F8">
      <w:pPr>
        <w:spacing w:after="0"/>
        <w:jc w:val="both"/>
      </w:pPr>
      <w:r w:rsidRPr="00F15EFC">
        <w:t>117.1. Il est interdit d’organiser des manifestations publiques ou bals publics en plein air, tant sur terrain privé que public, sans autorisation écrite et préalable du Bourgmestre. La demande doit être adressée au Bourgmestre au plus tard UN MOIS avant la date de la manifestation en utilisant le formulaire disponible à l’administration communale.</w:t>
      </w:r>
    </w:p>
    <w:p w14:paraId="18DDFCFD" w14:textId="77777777" w:rsidR="002822F8" w:rsidRPr="00F15EFC" w:rsidRDefault="002822F8" w:rsidP="002822F8">
      <w:pPr>
        <w:spacing w:after="0"/>
        <w:jc w:val="both"/>
      </w:pPr>
      <w:r w:rsidRPr="00F15EFC">
        <w:t>Pour les bals publics, cette demande doit s’accompagner d’une visite obligatoire à la direction de la police locale pour y fournir tous les renseignements utiles et y recevoir les consignes de sécurité. Ces obligations doivent figurer dans tout contrat de location.</w:t>
      </w:r>
    </w:p>
    <w:p w14:paraId="173F268B" w14:textId="77777777" w:rsidR="002822F8" w:rsidRPr="00F15EFC" w:rsidRDefault="002822F8" w:rsidP="002822F8">
      <w:pPr>
        <w:spacing w:after="0"/>
        <w:jc w:val="both"/>
      </w:pPr>
      <w:r w:rsidRPr="00F15EFC">
        <w:t>117.2. Les organisateurs se conformeront aux conditions prescrites. A défaut, les manifestations ou bals pourront être interdits, suspendus ou interrompus sur décision même verbale d’un officier de police administrative communiquée aux organisateurs par un service de police.</w:t>
      </w:r>
    </w:p>
    <w:p w14:paraId="6CB6518C" w14:textId="77777777" w:rsidR="002822F8" w:rsidRPr="00F15EFC" w:rsidRDefault="002822F8" w:rsidP="002822F8">
      <w:pPr>
        <w:jc w:val="both"/>
      </w:pPr>
    </w:p>
    <w:p w14:paraId="29636AC3" w14:textId="77777777" w:rsidR="002822F8" w:rsidRPr="00F15EFC" w:rsidRDefault="002822F8" w:rsidP="002822F8">
      <w:pPr>
        <w:pStyle w:val="Titre4"/>
        <w:spacing w:before="0"/>
        <w:rPr>
          <w:lang w:val="fr-BE"/>
        </w:rPr>
      </w:pPr>
      <w:r w:rsidRPr="00F15EFC">
        <w:rPr>
          <w:lang w:val="fr-BE"/>
        </w:rPr>
        <w:t>Article 118 :</w:t>
      </w:r>
    </w:p>
    <w:p w14:paraId="66037AE7" w14:textId="77777777" w:rsidR="002822F8" w:rsidRPr="00F15EFC" w:rsidRDefault="002822F8" w:rsidP="002822F8">
      <w:pPr>
        <w:spacing w:after="0"/>
        <w:jc w:val="both"/>
      </w:pPr>
      <w:r w:rsidRPr="00F15EFC">
        <w:t>118.1. Tout bénéficiaire de l’autorisation visée à l’article 117 est tenu de respecter les conditions qui y sont énoncées.</w:t>
      </w:r>
    </w:p>
    <w:p w14:paraId="2E8ED55F" w14:textId="77777777" w:rsidR="002822F8" w:rsidRPr="00F15EFC" w:rsidRDefault="002822F8" w:rsidP="002822F8">
      <w:pPr>
        <w:spacing w:after="0"/>
        <w:jc w:val="both"/>
      </w:pPr>
      <w:r w:rsidRPr="00F15EFC">
        <w:t>118.2. Les conditions peuvent être assorties de toutes mesures à exécuter avant, pendant et après la réunion publique notamment en ce qui concerne la sécurité des podiums, tribunes, gradins amovibles, tentes, guinguettes, voies d’évacuation, toilettes, parkings et autres dispositifs nécessaires pour la manifestation.</w:t>
      </w:r>
    </w:p>
    <w:p w14:paraId="389C751B" w14:textId="77777777" w:rsidR="002822F8" w:rsidRPr="00F15EFC" w:rsidRDefault="002822F8" w:rsidP="002822F8">
      <w:pPr>
        <w:spacing w:after="0"/>
        <w:jc w:val="both"/>
      </w:pPr>
      <w:r w:rsidRPr="00F15EFC">
        <w:lastRenderedPageBreak/>
        <w:t xml:space="preserve">118.3 Le cas échéant, le bourgmestre peut prescrire une visite des services compétents (services d’incendie et, le cas échéant, d’un organisme agréé pour le contrôle, la certification et les essais en matière de sécurité) afin d’assurer la sécurité des dispositifs installés visés à l’article 118.2. </w:t>
      </w:r>
    </w:p>
    <w:p w14:paraId="65454D3F" w14:textId="77777777" w:rsidR="002822F8" w:rsidRPr="00F15EFC" w:rsidRDefault="002822F8" w:rsidP="002822F8">
      <w:pPr>
        <w:jc w:val="both"/>
      </w:pPr>
    </w:p>
    <w:p w14:paraId="2EB14BD2" w14:textId="77777777" w:rsidR="002822F8" w:rsidRPr="00F15EFC" w:rsidRDefault="002822F8" w:rsidP="00742BAF">
      <w:pPr>
        <w:pStyle w:val="Titre3"/>
      </w:pPr>
      <w:bookmarkStart w:id="13" w:name="_Toc423445055"/>
      <w:bookmarkStart w:id="14" w:name="_Toc433375782"/>
      <w:r w:rsidRPr="00F15EFC">
        <w:rPr>
          <w:rStyle w:val="Titre3Car"/>
          <w:b/>
          <w:smallCaps/>
        </w:rPr>
        <w:t xml:space="preserve">CHAPITRE III : DISPOSITIONS APPLICABLES A TOUTE REUNION PUBLIQUE EN LIEU COUVERT </w:t>
      </w:r>
      <w:r w:rsidRPr="00F15EFC">
        <w:t>OU EN PLEIN AIR</w:t>
      </w:r>
      <w:bookmarkEnd w:id="13"/>
      <w:bookmarkEnd w:id="14"/>
    </w:p>
    <w:p w14:paraId="62B67A46" w14:textId="77777777" w:rsidR="002822F8" w:rsidRPr="00F15EFC" w:rsidRDefault="002822F8" w:rsidP="002822F8">
      <w:pPr>
        <w:jc w:val="both"/>
      </w:pPr>
    </w:p>
    <w:p w14:paraId="0D7DB81C" w14:textId="77777777" w:rsidR="002822F8" w:rsidRPr="00F15EFC" w:rsidRDefault="002822F8" w:rsidP="002822F8">
      <w:pPr>
        <w:pStyle w:val="Titre4"/>
        <w:spacing w:before="0"/>
        <w:rPr>
          <w:lang w:val="fr-BE"/>
        </w:rPr>
      </w:pPr>
      <w:r w:rsidRPr="00F15EFC">
        <w:rPr>
          <w:lang w:val="fr-BE"/>
        </w:rPr>
        <w:t>Article 119 :</w:t>
      </w:r>
    </w:p>
    <w:p w14:paraId="2B0CB422" w14:textId="77777777" w:rsidR="002822F8" w:rsidRPr="00F15EFC" w:rsidRDefault="002822F8" w:rsidP="002822F8">
      <w:pPr>
        <w:spacing w:after="0"/>
        <w:jc w:val="both"/>
      </w:pPr>
      <w:r w:rsidRPr="00F15EFC">
        <w:t>Que la manifestation se déroule en un lieu clos ou ouvert, l’organisateur prévoira en nombre suffisant des poubelles extérieures et assurera le ramassage des gobelets, canettes et autres objets abandonnés au plus tard pour le lendemain à 10.00 heures du matin.</w:t>
      </w:r>
    </w:p>
    <w:p w14:paraId="21674B67" w14:textId="77777777" w:rsidR="002822F8" w:rsidRPr="00F15EFC" w:rsidRDefault="002822F8" w:rsidP="002822F8">
      <w:pPr>
        <w:spacing w:after="0"/>
        <w:jc w:val="both"/>
      </w:pPr>
      <w:r w:rsidRPr="00F15EFC">
        <w:t xml:space="preserve">De plus, l’organisateur veillera à assurer un accès à des sanitaires en nombre suffisant. </w:t>
      </w:r>
      <w:r w:rsidRPr="00F15EFC">
        <w:tab/>
      </w:r>
    </w:p>
    <w:p w14:paraId="12C47A19" w14:textId="77777777" w:rsidR="002822F8" w:rsidRPr="00F15EFC" w:rsidRDefault="002822F8" w:rsidP="002822F8">
      <w:pPr>
        <w:spacing w:after="0"/>
        <w:jc w:val="both"/>
      </w:pPr>
      <w:r w:rsidRPr="00F15EFC">
        <w:t xml:space="preserve">L’autorité pourra conditionner son autorisation au versement d’une caution qui sera fixée en fonction de l’ampleur de la manifestation. Les modalités du cautionnement seront déterminées dans l’autorisation. Le non-respect de ces modalités sera considéré dans le chef de l’organisateur comme renonciation à organiser la manifestation. </w:t>
      </w:r>
    </w:p>
    <w:p w14:paraId="168CD618" w14:textId="77777777" w:rsidR="002822F8" w:rsidRPr="00F15EFC" w:rsidRDefault="002822F8" w:rsidP="002822F8">
      <w:pPr>
        <w:jc w:val="both"/>
      </w:pPr>
    </w:p>
    <w:p w14:paraId="33FE155C" w14:textId="77777777" w:rsidR="002822F8" w:rsidRPr="00F15EFC" w:rsidRDefault="002822F8" w:rsidP="002822F8">
      <w:pPr>
        <w:pStyle w:val="Titre4"/>
        <w:spacing w:before="0"/>
        <w:rPr>
          <w:lang w:val="fr-BE"/>
        </w:rPr>
      </w:pPr>
      <w:r w:rsidRPr="00F15EFC">
        <w:rPr>
          <w:lang w:val="fr-BE"/>
        </w:rPr>
        <w:t>Article 120 :</w:t>
      </w:r>
    </w:p>
    <w:p w14:paraId="35863E91" w14:textId="77777777" w:rsidR="002822F8" w:rsidRPr="00F15EFC" w:rsidRDefault="002822F8" w:rsidP="002822F8">
      <w:pPr>
        <w:jc w:val="both"/>
      </w:pPr>
      <w:r w:rsidRPr="00F15EFC">
        <w:t>Tout participant à une réunion publique est tenu d’obtempérer aux injonctions de la police destinées à préserver, à maintenir ou à rétablir la sécurité et la tranquillité publiques.</w:t>
      </w:r>
    </w:p>
    <w:p w14:paraId="7A1B19D6" w14:textId="77777777" w:rsidR="002822F8" w:rsidRPr="00F15EFC" w:rsidRDefault="002822F8" w:rsidP="002822F8">
      <w:pPr>
        <w:jc w:val="both"/>
      </w:pPr>
    </w:p>
    <w:p w14:paraId="7CBB2CC9" w14:textId="77777777" w:rsidR="002822F8" w:rsidRPr="00F15EFC" w:rsidRDefault="002822F8" w:rsidP="00742BAF">
      <w:pPr>
        <w:pStyle w:val="Titre3"/>
      </w:pPr>
      <w:bookmarkStart w:id="15" w:name="_Toc423445056"/>
      <w:bookmarkStart w:id="16" w:name="_Toc433375783"/>
      <w:r w:rsidRPr="00F15EFC">
        <w:t>CHAPITRE IV : DISPOSITIONS COMPLEMENTAIRES EN VUE D’ASSURER LA SECURITE DES BALS, SOIREES DANSANTES, CONCERTS ET AUTRES MANIFESTATIONS</w:t>
      </w:r>
      <w:bookmarkEnd w:id="15"/>
      <w:bookmarkEnd w:id="16"/>
    </w:p>
    <w:p w14:paraId="33B21993" w14:textId="77777777" w:rsidR="002822F8" w:rsidRPr="00F15EFC" w:rsidRDefault="002822F8" w:rsidP="002822F8">
      <w:pPr>
        <w:tabs>
          <w:tab w:val="num" w:pos="0"/>
        </w:tabs>
        <w:jc w:val="both"/>
        <w:rPr>
          <w:u w:val="single"/>
        </w:rPr>
      </w:pPr>
    </w:p>
    <w:p w14:paraId="528BEE4C" w14:textId="77777777" w:rsidR="002822F8" w:rsidRPr="00F15EFC" w:rsidRDefault="002822F8" w:rsidP="002822F8">
      <w:pPr>
        <w:pStyle w:val="Titre4"/>
        <w:spacing w:before="0"/>
        <w:rPr>
          <w:lang w:val="fr-BE"/>
        </w:rPr>
      </w:pPr>
      <w:r w:rsidRPr="00F15EFC">
        <w:rPr>
          <w:lang w:val="fr-BE"/>
        </w:rPr>
        <w:t xml:space="preserve">Article 121 : </w:t>
      </w:r>
    </w:p>
    <w:p w14:paraId="5D41C7E7" w14:textId="77777777" w:rsidR="002822F8" w:rsidRPr="00F15EFC" w:rsidRDefault="002822F8" w:rsidP="002822F8">
      <w:pPr>
        <w:spacing w:after="0"/>
        <w:jc w:val="both"/>
      </w:pPr>
      <w:r w:rsidRPr="00F15EFC">
        <w:t xml:space="preserve">121.1. Sans préjudice des dispositions aux articles 1.19, 1.20 et 1.21, les conditions de tenue des manifestations sont arrêtées par l’autorité compétente. </w:t>
      </w:r>
    </w:p>
    <w:p w14:paraId="3F9ED125" w14:textId="77777777" w:rsidR="002822F8" w:rsidRPr="00F15EFC" w:rsidRDefault="002822F8" w:rsidP="002822F8">
      <w:pPr>
        <w:spacing w:after="0"/>
        <w:jc w:val="both"/>
      </w:pPr>
      <w:r w:rsidRPr="00F15EFC">
        <w:t>Sans préjudice des dispositions de l’article 26 de la Constitution, lorsque des circonstances locales le justifient, le bourgmestre peut accepter la déclaration tardive et en informer la police.</w:t>
      </w:r>
      <w:r w:rsidRPr="00F15EFC">
        <w:tab/>
      </w:r>
    </w:p>
    <w:p w14:paraId="4ACA4551" w14:textId="77777777" w:rsidR="002822F8" w:rsidRPr="00F15EFC" w:rsidRDefault="002822F8" w:rsidP="002822F8">
      <w:pPr>
        <w:spacing w:after="0"/>
        <w:jc w:val="both"/>
      </w:pPr>
      <w:r w:rsidRPr="00F15EFC">
        <w:t xml:space="preserve">121.2. </w:t>
      </w:r>
      <w:r w:rsidRPr="00F15EFC">
        <w:rPr>
          <w:b/>
        </w:rPr>
        <w:t>Organisateurs et service de gardiennage</w:t>
      </w:r>
    </w:p>
    <w:p w14:paraId="4CD21C33" w14:textId="77777777" w:rsidR="002822F8" w:rsidRPr="00F15EFC" w:rsidRDefault="002822F8" w:rsidP="002822F8">
      <w:pPr>
        <w:spacing w:after="0"/>
        <w:jc w:val="both"/>
      </w:pPr>
      <w:r w:rsidRPr="00F15EFC">
        <w:t>121.2.1. Les organisateurs et les éventuels membres du Service de surveillance porteront un signe distinctif propre à l’organisation et différent des insignes des Services de police. Ce signe distinctif sera communiqué au moment de la demande d’autorisation visée à l’article 117 ou de la déclaration visée à l’article 116.</w:t>
      </w:r>
    </w:p>
    <w:p w14:paraId="3390C052" w14:textId="77777777" w:rsidR="002822F8" w:rsidRPr="00F15EFC" w:rsidRDefault="002822F8" w:rsidP="002822F8">
      <w:pPr>
        <w:spacing w:after="0"/>
        <w:jc w:val="both"/>
      </w:pPr>
      <w:r w:rsidRPr="00F15EFC">
        <w:t>121.2.2. L’organisateur ou une personne qu’il déléguera à cet effet communiquera au Bourgmestre et à la police son numéro de GSM avant la manifestation et sera toujours présent à l’entrée de la manifestation durant celle-ci et se présentera spontanément à l’arrivée des services de secours ou de sécurité.</w:t>
      </w:r>
    </w:p>
    <w:p w14:paraId="532EE3ED" w14:textId="77777777" w:rsidR="00212B6A" w:rsidRPr="00F15EFC" w:rsidRDefault="00212B6A" w:rsidP="002822F8">
      <w:pPr>
        <w:jc w:val="both"/>
      </w:pPr>
    </w:p>
    <w:p w14:paraId="48EAE8A5" w14:textId="77777777" w:rsidR="002822F8" w:rsidRPr="00F15EFC" w:rsidRDefault="002822F8" w:rsidP="002822F8">
      <w:pPr>
        <w:jc w:val="both"/>
      </w:pPr>
      <w:r w:rsidRPr="00F15EFC">
        <w:t>Un service de gardiennage sera prévu selon le tableau suivant :</w:t>
      </w:r>
    </w:p>
    <w:tbl>
      <w:tblPr>
        <w:tblW w:w="5000" w:type="pct"/>
        <w:tblCellMar>
          <w:left w:w="0" w:type="dxa"/>
          <w:right w:w="0" w:type="dxa"/>
        </w:tblCellMar>
        <w:tblLook w:val="0000" w:firstRow="0" w:lastRow="0" w:firstColumn="0" w:lastColumn="0" w:noHBand="0" w:noVBand="0"/>
      </w:tblPr>
      <w:tblGrid>
        <w:gridCol w:w="4127"/>
        <w:gridCol w:w="6763"/>
      </w:tblGrid>
      <w:tr w:rsidR="002822F8" w:rsidRPr="00F15EFC" w14:paraId="5E55499D" w14:textId="77777777" w:rsidTr="002822F8">
        <w:trPr>
          <w:trHeight w:val="617"/>
        </w:trPr>
        <w:tc>
          <w:tcPr>
            <w:tcW w:w="1895" w:type="pct"/>
            <w:tcBorders>
              <w:top w:val="single" w:sz="8" w:space="0" w:color="000000"/>
              <w:left w:val="single" w:sz="8" w:space="0" w:color="000000"/>
              <w:bottom w:val="single" w:sz="4" w:space="0" w:color="000000"/>
            </w:tcBorders>
            <w:shd w:val="clear" w:color="auto" w:fill="FFFFFF"/>
            <w:vAlign w:val="center"/>
          </w:tcPr>
          <w:p w14:paraId="76EBCAD8" w14:textId="77777777" w:rsidR="002822F8" w:rsidRPr="00F15EFC" w:rsidRDefault="002822F8" w:rsidP="002822F8">
            <w:pPr>
              <w:spacing w:after="0"/>
              <w:jc w:val="both"/>
            </w:pPr>
            <w:r w:rsidRPr="00F15EFC">
              <w:t>Participants attendus</w:t>
            </w:r>
          </w:p>
        </w:tc>
        <w:tc>
          <w:tcPr>
            <w:tcW w:w="3105" w:type="pct"/>
            <w:tcBorders>
              <w:top w:val="single" w:sz="8" w:space="0" w:color="000000"/>
              <w:left w:val="single" w:sz="4" w:space="0" w:color="000000"/>
              <w:bottom w:val="single" w:sz="4" w:space="0" w:color="000000"/>
              <w:right w:val="single" w:sz="8" w:space="0" w:color="000000"/>
            </w:tcBorders>
            <w:shd w:val="clear" w:color="auto" w:fill="FFFFFF"/>
            <w:vAlign w:val="center"/>
          </w:tcPr>
          <w:p w14:paraId="4ED1B68E" w14:textId="77777777" w:rsidR="002822F8" w:rsidRPr="00F15EFC" w:rsidRDefault="002822F8" w:rsidP="002822F8">
            <w:pPr>
              <w:spacing w:after="0"/>
              <w:jc w:val="both"/>
            </w:pPr>
            <w:r w:rsidRPr="00F15EFC">
              <w:t>Présence d’agents de sécurité</w:t>
            </w:r>
          </w:p>
        </w:tc>
      </w:tr>
      <w:tr w:rsidR="002822F8" w:rsidRPr="00F15EFC" w14:paraId="6AC63C4E" w14:textId="77777777" w:rsidTr="002822F8">
        <w:trPr>
          <w:trHeight w:val="514"/>
        </w:trPr>
        <w:tc>
          <w:tcPr>
            <w:tcW w:w="1895" w:type="pct"/>
            <w:tcBorders>
              <w:top w:val="single" w:sz="4" w:space="0" w:color="000000"/>
              <w:left w:val="single" w:sz="8" w:space="0" w:color="000000"/>
              <w:bottom w:val="single" w:sz="4" w:space="0" w:color="000000"/>
            </w:tcBorders>
            <w:shd w:val="clear" w:color="auto" w:fill="FFFFFF"/>
            <w:vAlign w:val="center"/>
          </w:tcPr>
          <w:p w14:paraId="08F5F8AF" w14:textId="77777777" w:rsidR="002822F8" w:rsidRPr="00F15EFC" w:rsidRDefault="002822F8" w:rsidP="002822F8">
            <w:pPr>
              <w:spacing w:after="0"/>
              <w:jc w:val="both"/>
            </w:pPr>
            <w:r w:rsidRPr="00F15EFC">
              <w:t>… &lt; 250</w:t>
            </w:r>
          </w:p>
        </w:tc>
        <w:tc>
          <w:tcPr>
            <w:tcW w:w="3105"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5F521396" w14:textId="77777777" w:rsidR="002822F8" w:rsidRPr="00F15EFC" w:rsidRDefault="002822F8" w:rsidP="002822F8">
            <w:pPr>
              <w:spacing w:after="0"/>
              <w:jc w:val="both"/>
            </w:pPr>
            <w:r w:rsidRPr="00F15EFC">
              <w:t>Conseillée</w:t>
            </w:r>
          </w:p>
        </w:tc>
      </w:tr>
      <w:tr w:rsidR="002822F8" w:rsidRPr="00F15EFC" w14:paraId="5858BEC4" w14:textId="77777777" w:rsidTr="002822F8">
        <w:trPr>
          <w:trHeight w:val="508"/>
        </w:trPr>
        <w:tc>
          <w:tcPr>
            <w:tcW w:w="1895" w:type="pct"/>
            <w:tcBorders>
              <w:top w:val="single" w:sz="4" w:space="0" w:color="000000"/>
              <w:left w:val="single" w:sz="8" w:space="0" w:color="000000"/>
              <w:bottom w:val="single" w:sz="4" w:space="0" w:color="000000"/>
            </w:tcBorders>
            <w:shd w:val="clear" w:color="auto" w:fill="FFFFFF"/>
            <w:vAlign w:val="center"/>
          </w:tcPr>
          <w:p w14:paraId="52045BDE" w14:textId="77777777" w:rsidR="002822F8" w:rsidRPr="00F15EFC" w:rsidRDefault="002822F8" w:rsidP="002822F8">
            <w:pPr>
              <w:spacing w:after="0"/>
              <w:jc w:val="both"/>
            </w:pPr>
            <w:r w:rsidRPr="00F15EFC">
              <w:t>250 &lt; … &lt; 500</w:t>
            </w:r>
          </w:p>
        </w:tc>
        <w:tc>
          <w:tcPr>
            <w:tcW w:w="3105"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0C454445" w14:textId="77777777" w:rsidR="002822F8" w:rsidRPr="00F15EFC" w:rsidRDefault="002822F8" w:rsidP="002822F8">
            <w:pPr>
              <w:spacing w:after="0"/>
              <w:jc w:val="both"/>
            </w:pPr>
            <w:r w:rsidRPr="00F15EFC">
              <w:t>Minimum 2 agents</w:t>
            </w:r>
          </w:p>
        </w:tc>
      </w:tr>
      <w:tr w:rsidR="002822F8" w:rsidRPr="00F15EFC" w14:paraId="7F3B7CEB" w14:textId="77777777" w:rsidTr="002822F8">
        <w:trPr>
          <w:trHeight w:val="516"/>
        </w:trPr>
        <w:tc>
          <w:tcPr>
            <w:tcW w:w="1895" w:type="pct"/>
            <w:tcBorders>
              <w:top w:val="single" w:sz="4" w:space="0" w:color="000000"/>
              <w:left w:val="single" w:sz="8" w:space="0" w:color="000000"/>
              <w:bottom w:val="single" w:sz="8" w:space="0" w:color="000000"/>
            </w:tcBorders>
            <w:shd w:val="clear" w:color="auto" w:fill="FFFFFF"/>
            <w:vAlign w:val="center"/>
          </w:tcPr>
          <w:p w14:paraId="5F9B4BC7" w14:textId="77777777" w:rsidR="002822F8" w:rsidRPr="00F15EFC" w:rsidRDefault="002822F8" w:rsidP="002822F8">
            <w:pPr>
              <w:spacing w:after="0"/>
              <w:jc w:val="both"/>
            </w:pPr>
            <w:r w:rsidRPr="00F15EFC">
              <w:t>500 &lt; …</w:t>
            </w:r>
          </w:p>
        </w:tc>
        <w:tc>
          <w:tcPr>
            <w:tcW w:w="3105" w:type="pct"/>
            <w:tcBorders>
              <w:top w:val="single" w:sz="4" w:space="0" w:color="000000"/>
              <w:left w:val="single" w:sz="4" w:space="0" w:color="000000"/>
              <w:bottom w:val="single" w:sz="8" w:space="0" w:color="000000"/>
              <w:right w:val="single" w:sz="8" w:space="0" w:color="000000"/>
            </w:tcBorders>
            <w:shd w:val="clear" w:color="auto" w:fill="FFFFFF"/>
            <w:vAlign w:val="center"/>
          </w:tcPr>
          <w:p w14:paraId="63B704AE" w14:textId="77777777" w:rsidR="002822F8" w:rsidRPr="00F15EFC" w:rsidRDefault="002822F8" w:rsidP="002822F8">
            <w:pPr>
              <w:spacing w:after="0"/>
              <w:jc w:val="both"/>
            </w:pPr>
            <w:r w:rsidRPr="00F15EFC">
              <w:t>1 agent par tranche de 250 participants</w:t>
            </w:r>
          </w:p>
        </w:tc>
      </w:tr>
    </w:tbl>
    <w:p w14:paraId="28345149" w14:textId="77777777" w:rsidR="002822F8" w:rsidRPr="00F15EFC" w:rsidRDefault="002822F8" w:rsidP="002822F8">
      <w:pPr>
        <w:spacing w:after="0"/>
        <w:jc w:val="both"/>
      </w:pPr>
    </w:p>
    <w:p w14:paraId="7A1F388E" w14:textId="77777777" w:rsidR="002822F8" w:rsidRPr="00F15EFC" w:rsidRDefault="002822F8" w:rsidP="002822F8">
      <w:pPr>
        <w:spacing w:after="0"/>
        <w:jc w:val="both"/>
      </w:pPr>
      <w:r w:rsidRPr="00F15EFC">
        <w:t>121.2.3. Le service de gardiennage engagé sera dûment agréé par le Ministre de l’Intérieur tel que prévu par la législation en vigueur.</w:t>
      </w:r>
    </w:p>
    <w:p w14:paraId="1ABD93D0" w14:textId="77777777" w:rsidR="006D1A2B" w:rsidRPr="00F15EFC" w:rsidRDefault="006D1A2B" w:rsidP="002822F8">
      <w:pPr>
        <w:spacing w:after="0"/>
        <w:jc w:val="both"/>
      </w:pPr>
    </w:p>
    <w:p w14:paraId="200FECF1" w14:textId="77777777" w:rsidR="006D1A2B" w:rsidRPr="00F15EFC" w:rsidRDefault="006D1A2B" w:rsidP="002822F8">
      <w:pPr>
        <w:spacing w:after="0"/>
        <w:jc w:val="both"/>
      </w:pPr>
    </w:p>
    <w:p w14:paraId="1AC99407" w14:textId="75DC50AD" w:rsidR="002822F8" w:rsidRPr="00F15EFC" w:rsidRDefault="002822F8" w:rsidP="002822F8">
      <w:pPr>
        <w:spacing w:after="0"/>
        <w:jc w:val="both"/>
      </w:pPr>
      <w:r w:rsidRPr="00F15EFC">
        <w:lastRenderedPageBreak/>
        <w:t xml:space="preserve">121.3. </w:t>
      </w:r>
      <w:r w:rsidRPr="00F15EFC">
        <w:rPr>
          <w:b/>
        </w:rPr>
        <w:t>Vestiaire</w:t>
      </w:r>
    </w:p>
    <w:p w14:paraId="42408E82" w14:textId="77777777" w:rsidR="002822F8" w:rsidRPr="00F15EFC" w:rsidRDefault="002822F8" w:rsidP="002822F8">
      <w:pPr>
        <w:spacing w:after="0"/>
        <w:jc w:val="both"/>
      </w:pPr>
      <w:r w:rsidRPr="00F15EFC">
        <w:t xml:space="preserve"> Si possible, l’organisateur fera tenir un vestiaire, dans la zone d’entrée, par au minimum une personne majeure et sobre pendant la durée de la manifestation. </w:t>
      </w:r>
    </w:p>
    <w:p w14:paraId="41A7F362" w14:textId="77777777" w:rsidR="002822F8" w:rsidRPr="00F15EFC" w:rsidRDefault="002822F8" w:rsidP="002822F8">
      <w:pPr>
        <w:spacing w:after="0"/>
        <w:jc w:val="both"/>
      </w:pPr>
      <w:r w:rsidRPr="00F15EFC">
        <w:t xml:space="preserve">121.4. </w:t>
      </w:r>
      <w:r w:rsidRPr="00F15EFC">
        <w:rPr>
          <w:b/>
        </w:rPr>
        <w:t>Objets dont le port est interdit sur le lieu de la manifestation ou du bal</w:t>
      </w:r>
    </w:p>
    <w:p w14:paraId="6330CE7E" w14:textId="77777777" w:rsidR="002822F8" w:rsidRPr="00F15EFC" w:rsidRDefault="002822F8" w:rsidP="002822F8">
      <w:pPr>
        <w:spacing w:after="0"/>
        <w:jc w:val="both"/>
      </w:pPr>
      <w:r w:rsidRPr="00F15EFC">
        <w:t>121.4.1. Sur les lieux et aux environs immédiats de la manifestation ou du bal, seront interdits le port et le transport des objets suivants :</w:t>
      </w:r>
    </w:p>
    <w:p w14:paraId="626E9415" w14:textId="77777777" w:rsidR="002822F8" w:rsidRPr="00F15EFC" w:rsidRDefault="002822F8" w:rsidP="002822F8">
      <w:pPr>
        <w:spacing w:after="0"/>
        <w:jc w:val="both"/>
      </w:pPr>
      <w:r w:rsidRPr="00F15EFC">
        <w:t>- les casques de motocyclistes ;</w:t>
      </w:r>
    </w:p>
    <w:p w14:paraId="4733E170" w14:textId="77777777" w:rsidR="002822F8" w:rsidRPr="00F15EFC" w:rsidRDefault="002822F8" w:rsidP="002822F8">
      <w:pPr>
        <w:spacing w:after="0"/>
        <w:jc w:val="both"/>
      </w:pPr>
      <w:r w:rsidRPr="00F15EFC">
        <w:t>- les parapluies ;</w:t>
      </w:r>
    </w:p>
    <w:p w14:paraId="2C5C7089" w14:textId="77777777" w:rsidR="002822F8" w:rsidRPr="00F15EFC" w:rsidRDefault="002822F8" w:rsidP="002822F8">
      <w:pPr>
        <w:spacing w:after="0"/>
        <w:jc w:val="both"/>
      </w:pPr>
      <w:r w:rsidRPr="00F15EFC">
        <w:t>- les objets tranchants ou contondants ;</w:t>
      </w:r>
    </w:p>
    <w:p w14:paraId="7156125B" w14:textId="77777777" w:rsidR="002822F8" w:rsidRPr="00F15EFC" w:rsidRDefault="002822F8" w:rsidP="002822F8">
      <w:pPr>
        <w:spacing w:after="0"/>
        <w:jc w:val="both"/>
      </w:pPr>
      <w:r w:rsidRPr="00F15EFC">
        <w:t>- les objets pouvant blesser, souiller ou incommoder ;</w:t>
      </w:r>
    </w:p>
    <w:p w14:paraId="0E0B1E0E" w14:textId="77777777" w:rsidR="002822F8" w:rsidRPr="00F15EFC" w:rsidRDefault="002822F8" w:rsidP="002822F8">
      <w:pPr>
        <w:spacing w:after="0"/>
        <w:jc w:val="both"/>
      </w:pPr>
      <w:r w:rsidRPr="00F15EFC">
        <w:t>- les calicots, les slogans, les insignes ou emblèmes qui pourraient troubler l’ordre public ;</w:t>
      </w:r>
    </w:p>
    <w:p w14:paraId="5B8CAF43" w14:textId="77777777" w:rsidR="002822F8" w:rsidRPr="00F15EFC" w:rsidRDefault="002822F8" w:rsidP="002822F8">
      <w:pPr>
        <w:spacing w:after="0"/>
        <w:jc w:val="both"/>
      </w:pPr>
      <w:r w:rsidRPr="00F15EFC">
        <w:t>- les sprays ou aérosols de quelque produit qu’ils contiennent ;</w:t>
      </w:r>
    </w:p>
    <w:p w14:paraId="3F2C95AD" w14:textId="77777777" w:rsidR="002822F8" w:rsidRPr="00F15EFC" w:rsidRDefault="002822F8" w:rsidP="002822F8">
      <w:pPr>
        <w:spacing w:after="0"/>
        <w:jc w:val="both"/>
      </w:pPr>
      <w:r w:rsidRPr="00F15EFC">
        <w:t>- les engins de sport.</w:t>
      </w:r>
    </w:p>
    <w:p w14:paraId="2C76DCC0" w14:textId="77777777" w:rsidR="002822F8" w:rsidRPr="00F15EFC" w:rsidRDefault="002822F8" w:rsidP="002822F8">
      <w:pPr>
        <w:spacing w:after="0"/>
        <w:jc w:val="both"/>
      </w:pPr>
      <w:r w:rsidRPr="00F15EFC">
        <w:t>- tout objet de nature à troubler l’ordre publique.</w:t>
      </w:r>
    </w:p>
    <w:p w14:paraId="66FF6F7D" w14:textId="77777777" w:rsidR="002822F8" w:rsidRPr="00F15EFC" w:rsidRDefault="002822F8" w:rsidP="002822F8">
      <w:pPr>
        <w:spacing w:after="0"/>
        <w:jc w:val="both"/>
      </w:pPr>
      <w:r w:rsidRPr="00F15EFC">
        <w:t>121.4.2. Ces objets seront déposés au vestiaire prévu par cet article, lequel doit être séparé de la partie accessible au public et surveillé en permanence par les organisateurs. Ces objets seront restitués à leur propriétaire lorsque ceux-ci quittent la manifestation ou le bal et pour autant que le port de ceux-ci ne soit pas illégal ; dans ce dernier cas, il sera alors fait appel aux forces de police.</w:t>
      </w:r>
    </w:p>
    <w:p w14:paraId="70650206" w14:textId="77777777" w:rsidR="002822F8" w:rsidRPr="00F15EFC" w:rsidRDefault="002822F8" w:rsidP="002822F8">
      <w:pPr>
        <w:spacing w:after="0"/>
        <w:jc w:val="both"/>
      </w:pPr>
      <w:r w:rsidRPr="00F15EFC">
        <w:t>Les objets non restitués seront remis à l’Administration communale du lieu de la manifestation dès le 1</w:t>
      </w:r>
      <w:r w:rsidRPr="00F15EFC">
        <w:rPr>
          <w:vertAlign w:val="superscript"/>
        </w:rPr>
        <w:t>er</w:t>
      </w:r>
      <w:r w:rsidRPr="00F15EFC">
        <w:t xml:space="preserve"> jour ouvrable.</w:t>
      </w:r>
    </w:p>
    <w:p w14:paraId="6E0B846E" w14:textId="77777777" w:rsidR="002822F8" w:rsidRPr="00F15EFC" w:rsidRDefault="002822F8" w:rsidP="002822F8">
      <w:pPr>
        <w:spacing w:after="0"/>
        <w:jc w:val="both"/>
      </w:pPr>
      <w:r w:rsidRPr="00F15EFC">
        <w:t xml:space="preserve">121.5. </w:t>
      </w:r>
      <w:r w:rsidRPr="00F15EFC">
        <w:rPr>
          <w:b/>
        </w:rPr>
        <w:t>Boissons</w:t>
      </w:r>
      <w:r w:rsidRPr="00F15EFC">
        <w:rPr>
          <w:bCs/>
          <w:iCs/>
        </w:rPr>
        <w:tab/>
      </w:r>
    </w:p>
    <w:p w14:paraId="4AE471A9" w14:textId="77777777" w:rsidR="002822F8" w:rsidRPr="00F15EFC" w:rsidRDefault="002822F8" w:rsidP="002822F8">
      <w:pPr>
        <w:spacing w:after="0"/>
        <w:jc w:val="both"/>
      </w:pPr>
      <w:r w:rsidRPr="00F15EFC">
        <w:rPr>
          <w:bCs/>
          <w:iCs/>
        </w:rPr>
        <w:t xml:space="preserve">121.5.1 </w:t>
      </w:r>
      <w:r w:rsidRPr="00F15EFC">
        <w:rPr>
          <w:b/>
          <w:bCs/>
          <w:iCs/>
        </w:rPr>
        <w:t>Sont interdites :</w:t>
      </w:r>
    </w:p>
    <w:p w14:paraId="38E94A6B" w14:textId="77777777" w:rsidR="002822F8" w:rsidRPr="00F15EFC" w:rsidRDefault="002822F8" w:rsidP="002822F8">
      <w:pPr>
        <w:spacing w:after="0"/>
        <w:jc w:val="both"/>
        <w:rPr>
          <w:bCs/>
          <w:iCs/>
        </w:rPr>
      </w:pPr>
      <w:r w:rsidRPr="00F15EFC">
        <w:rPr>
          <w:bCs/>
          <w:iCs/>
        </w:rPr>
        <w:t>- Toutes les soirées sans repas complet où les boissons alcooliques ou alcoolisées sont disponibles sans limite moyennant le payement d’une somme forfaitaire.</w:t>
      </w:r>
    </w:p>
    <w:p w14:paraId="68D8C588" w14:textId="77777777" w:rsidR="002822F8" w:rsidRPr="00F15EFC" w:rsidRDefault="002822F8" w:rsidP="002822F8">
      <w:pPr>
        <w:spacing w:after="0"/>
        <w:jc w:val="both"/>
        <w:rPr>
          <w:bCs/>
          <w:iCs/>
        </w:rPr>
      </w:pPr>
      <w:r w:rsidRPr="00F15EFC">
        <w:rPr>
          <w:bCs/>
          <w:iCs/>
        </w:rPr>
        <w:t xml:space="preserve">- La vente de boissons alcoolisées de plus de 22°. </w:t>
      </w:r>
    </w:p>
    <w:p w14:paraId="5F1EEA5D" w14:textId="77777777" w:rsidR="002822F8" w:rsidRPr="00F15EFC" w:rsidRDefault="002822F8" w:rsidP="002822F8">
      <w:pPr>
        <w:spacing w:after="0"/>
        <w:jc w:val="both"/>
        <w:rPr>
          <w:bCs/>
          <w:iCs/>
        </w:rPr>
      </w:pPr>
      <w:r w:rsidRPr="00F15EFC">
        <w:rPr>
          <w:bCs/>
          <w:iCs/>
        </w:rPr>
        <w:t>- Toutes les soirées ou même des parties de soirées où le prix pour les boissons alcooliques ou alcoolisées est inférieur au prix demandé pour les boissons non alcoolisées.</w:t>
      </w:r>
    </w:p>
    <w:p w14:paraId="4011EA92" w14:textId="77777777" w:rsidR="002822F8" w:rsidRPr="00F15EFC" w:rsidRDefault="002822F8" w:rsidP="002822F8">
      <w:pPr>
        <w:spacing w:after="0"/>
        <w:jc w:val="both"/>
        <w:rPr>
          <w:bCs/>
          <w:iCs/>
        </w:rPr>
      </w:pPr>
      <w:r w:rsidRPr="00F15EFC">
        <w:rPr>
          <w:bCs/>
          <w:iCs/>
        </w:rPr>
        <w:t>- Les soirées à thèmes invitant le public à consommer de l’alcool. Les publicités sur des affiches ou par tout autre moyen pour les soirées susmentionnées.</w:t>
      </w:r>
    </w:p>
    <w:p w14:paraId="0A60B564" w14:textId="77777777" w:rsidR="002822F8" w:rsidRPr="00F15EFC" w:rsidRDefault="002822F8" w:rsidP="002822F8">
      <w:pPr>
        <w:spacing w:after="0"/>
        <w:jc w:val="both"/>
      </w:pPr>
      <w:r w:rsidRPr="00F15EFC">
        <w:rPr>
          <w:bCs/>
          <w:iCs/>
        </w:rPr>
        <w:t>- Des soirées où des réductions de prix sont octroyées pour des commandes de boissons groupées.</w:t>
      </w:r>
    </w:p>
    <w:p w14:paraId="3B1B6258" w14:textId="77777777" w:rsidR="002822F8" w:rsidRPr="00F15EFC" w:rsidRDefault="002822F8" w:rsidP="002822F8">
      <w:pPr>
        <w:spacing w:after="0"/>
        <w:jc w:val="both"/>
      </w:pPr>
      <w:r w:rsidRPr="00F15EFC">
        <w:rPr>
          <w:bCs/>
          <w:iCs/>
        </w:rPr>
        <w:t xml:space="preserve">Seront également proscrites les affiches sur lesquelles figurent des références directes ou indirectes aux boissons alcoolisées et qui incitent à la consommation d’alcool. </w:t>
      </w:r>
    </w:p>
    <w:p w14:paraId="24989978" w14:textId="77777777" w:rsidR="002822F8" w:rsidRPr="00F15EFC" w:rsidRDefault="002822F8" w:rsidP="002822F8">
      <w:pPr>
        <w:spacing w:after="0"/>
        <w:jc w:val="both"/>
      </w:pPr>
      <w:r w:rsidRPr="00F15EFC">
        <w:rPr>
          <w:bCs/>
          <w:iCs/>
        </w:rPr>
        <w:t>Il est imposé aux organisateurs de prévoir la présence d’eau potable disponible gratuitement ou à prix coutant durant la soirée.</w:t>
      </w:r>
    </w:p>
    <w:p w14:paraId="0D445FB9" w14:textId="77777777" w:rsidR="002822F8" w:rsidRPr="00F15EFC" w:rsidRDefault="002822F8" w:rsidP="002822F8">
      <w:pPr>
        <w:spacing w:after="0"/>
        <w:jc w:val="both"/>
      </w:pPr>
      <w:r w:rsidRPr="00F15EFC">
        <w:rPr>
          <w:bCs/>
          <w:iCs/>
        </w:rPr>
        <w:t>121.5.2</w:t>
      </w:r>
      <w:r w:rsidRPr="00F15EFC">
        <w:rPr>
          <w:iCs/>
        </w:rPr>
        <w:t xml:space="preserve"> Il </w:t>
      </w:r>
      <w:r w:rsidRPr="00F15EFC">
        <w:rPr>
          <w:bCs/>
          <w:iCs/>
        </w:rPr>
        <w:t>est interdit dans un rayon de 300 mètres autour d’une soirée organisée de détenir, transporter, consommer ou vendre des boissons alcooliques ou alcoolisées sur la voie publique, en dehors des lieux prévus et aménagés à cet effet (terrasses de café, …).</w:t>
      </w:r>
    </w:p>
    <w:p w14:paraId="1318E87E" w14:textId="77777777" w:rsidR="002822F8" w:rsidRPr="00F15EFC" w:rsidRDefault="002822F8" w:rsidP="002822F8">
      <w:pPr>
        <w:spacing w:after="0"/>
        <w:jc w:val="both"/>
      </w:pPr>
      <w:r w:rsidRPr="00F15EFC">
        <w:t xml:space="preserve">121.5.3. L’organisateur fera tenir le(s) débit(s) de boissons par minimum deux personnes </w:t>
      </w:r>
      <w:r w:rsidRPr="00F15EFC">
        <w:rPr>
          <w:b/>
          <w:bCs/>
        </w:rPr>
        <w:t>MAJEURES</w:t>
      </w:r>
      <w:r w:rsidRPr="00F15EFC">
        <w:t xml:space="preserve"> </w:t>
      </w:r>
      <w:r w:rsidRPr="00F15EFC">
        <w:rPr>
          <w:b/>
          <w:bCs/>
        </w:rPr>
        <w:t>ET SOBRES</w:t>
      </w:r>
      <w:r w:rsidRPr="00F15EFC">
        <w:t xml:space="preserve"> jusqu’à la fin de la manifestation. Ces personnes vérifieront que les boissons alcooliques ou alcoolisées ne soient pas servies jusqu’à amener les consommateurs à l’état d’ivresse ; ces personnes veilleront en outre à ce que ces boissons ne soient pas servies à des personnes déjà manifestement ivres conformément aux dispositions des articles 4 et 8 de l’Arrêté-Loi du 14.11.1939 sur l’ivresse publique.</w:t>
      </w:r>
    </w:p>
    <w:p w14:paraId="3D9BEAA9" w14:textId="77777777" w:rsidR="002822F8" w:rsidRPr="00F15EFC" w:rsidRDefault="002822F8" w:rsidP="002822F8">
      <w:pPr>
        <w:spacing w:after="0"/>
        <w:jc w:val="both"/>
      </w:pPr>
      <w:r w:rsidRPr="00F15EFC">
        <w:t>121.5.4. Les boissons quelles qu’elles soient ne seront servies que dans des récipients en matière plastique ou en carton, sauf dérogation du bourgmestre.</w:t>
      </w:r>
    </w:p>
    <w:p w14:paraId="21863AC6" w14:textId="77777777" w:rsidR="002822F8" w:rsidRPr="00F15EFC" w:rsidRDefault="002822F8" w:rsidP="002822F8">
      <w:pPr>
        <w:spacing w:after="0"/>
        <w:jc w:val="both"/>
      </w:pPr>
      <w:r w:rsidRPr="00F15EFC">
        <w:t>121.5.5. La vente des tickets de boissons, si ce système est prévu, se terminera 30 minutes avant la fin et sera annoncée au public 10 minutes avant cette heure. La délivrance des boissons ne pourra plus s’effectuer 15 minutes avant la fin et l’organisateur informera le public de cette disposition 10 minutes auparavant.</w:t>
      </w:r>
    </w:p>
    <w:p w14:paraId="35898E8E" w14:textId="77777777" w:rsidR="002822F8" w:rsidRPr="00F15EFC" w:rsidRDefault="002822F8" w:rsidP="002822F8">
      <w:pPr>
        <w:spacing w:after="0"/>
        <w:jc w:val="both"/>
        <w:rPr>
          <w:iCs/>
        </w:rPr>
      </w:pPr>
      <w:r w:rsidRPr="00F15EFC">
        <w:t xml:space="preserve">121.5.6. </w:t>
      </w:r>
      <w:r w:rsidRPr="00F15EFC">
        <w:rPr>
          <w:iCs/>
        </w:rPr>
        <w:t xml:space="preserve">L'organisateur assurera la présence permanente à l'entrée de la manifestation et ce, dès le début jusqu'à la fin de celle-ci de DEUX PERSONNES au minimum, </w:t>
      </w:r>
      <w:r w:rsidRPr="00F15EFC">
        <w:rPr>
          <w:b/>
          <w:bCs/>
          <w:iCs/>
        </w:rPr>
        <w:t>MAJEURES ET SOBRES</w:t>
      </w:r>
      <w:r w:rsidRPr="00F15EFC">
        <w:rPr>
          <w:iCs/>
        </w:rPr>
        <w:t xml:space="preserve"> qui vérifieront l'identité de ceux qui se présentent.</w:t>
      </w:r>
    </w:p>
    <w:p w14:paraId="792EA224" w14:textId="77777777" w:rsidR="002822F8" w:rsidRPr="00F15EFC" w:rsidRDefault="002822F8" w:rsidP="002822F8">
      <w:pPr>
        <w:spacing w:after="0"/>
        <w:jc w:val="both"/>
      </w:pPr>
      <w:r w:rsidRPr="00F15EFC">
        <w:rPr>
          <w:iCs/>
        </w:rPr>
        <w:t>Si la manifestation est organisée soit par une personne physique soit par une personne morale à but lucratif au sens de la loi du 15 juillet 1960, la manifestation est considérée à but lucratif et ils refusent l'accès à tout mineur non marié de moins de 16 ans non accompagné de son père, de sa mère ou de son tuteur légal ainsi qu'à toute personne en état d'ivresse manifeste.</w:t>
      </w:r>
    </w:p>
    <w:p w14:paraId="0D0F4700" w14:textId="77777777" w:rsidR="002822F8" w:rsidRPr="00F15EFC" w:rsidRDefault="002822F8" w:rsidP="002822F8">
      <w:pPr>
        <w:spacing w:after="0"/>
        <w:jc w:val="both"/>
      </w:pPr>
      <w:r w:rsidRPr="00F15EFC">
        <w:t> </w:t>
      </w:r>
      <w:r w:rsidRPr="00F15EFC">
        <w:rPr>
          <w:iCs/>
        </w:rPr>
        <w:t xml:space="preserve">Si la manifestation est organisée par une association constituée en ASBL, fondation ou association de fait n'ayant pas de but lucratif dans son objet social, et que l'organisateur opte pour une application stricte des dispositions applicables aux </w:t>
      </w:r>
      <w:r w:rsidRPr="00F15EFC">
        <w:rPr>
          <w:iCs/>
        </w:rPr>
        <w:lastRenderedPageBreak/>
        <w:t>manifestations à but lucratif, il refuse l'accès à tout mineur non marié de moins de 16 ans non accompagné de son père, de sa mère ou de son tuteur légal ainsi qu'à toute personne en état d'ivresse manifeste.</w:t>
      </w:r>
    </w:p>
    <w:p w14:paraId="1E2391A9" w14:textId="77777777" w:rsidR="002822F8" w:rsidRPr="00F15EFC" w:rsidRDefault="002822F8" w:rsidP="002822F8">
      <w:pPr>
        <w:spacing w:after="0"/>
        <w:jc w:val="both"/>
        <w:rPr>
          <w:iCs/>
        </w:rPr>
      </w:pPr>
      <w:r w:rsidRPr="00F15EFC">
        <w:t> </w:t>
      </w:r>
      <w:r w:rsidRPr="00F15EFC">
        <w:rPr>
          <w:iCs/>
        </w:rPr>
        <w:t>Si la manifestation est organisée par une association constituée en ASBL, fondation ou association de fait n'ayant pas de but lucratif dans son objet social et que l'organisateur opte pour autoriser l'accès à sa manifestation à tout mineur non marié de moins de 16 ans non accompagné de son père, de sa mère ou de son tuteur légal, il lui incombe :</w:t>
      </w:r>
    </w:p>
    <w:p w14:paraId="5597BEE2" w14:textId="77777777" w:rsidR="002822F8" w:rsidRPr="00F15EFC" w:rsidRDefault="002822F8" w:rsidP="002822F8">
      <w:pPr>
        <w:spacing w:after="0"/>
        <w:jc w:val="both"/>
        <w:rPr>
          <w:iCs/>
        </w:rPr>
      </w:pPr>
      <w:r w:rsidRPr="00F15EFC">
        <w:rPr>
          <w:iCs/>
        </w:rPr>
        <w:t>- de veiller à ce qu'aucun mineur non marié de moins de 16 ans non accompagné de son père, de sa mère ou de son tuteur légal ne consomme d'alcool ;</w:t>
      </w:r>
    </w:p>
    <w:p w14:paraId="3982D0AC" w14:textId="77777777" w:rsidR="002822F8" w:rsidRPr="00F15EFC" w:rsidRDefault="002822F8" w:rsidP="002822F8">
      <w:pPr>
        <w:spacing w:after="0"/>
        <w:jc w:val="both"/>
        <w:rPr>
          <w:iCs/>
        </w:rPr>
      </w:pPr>
      <w:r w:rsidRPr="00F15EFC">
        <w:rPr>
          <w:iCs/>
        </w:rPr>
        <w:t>- de s'assurer que le propriétaire ou gestionnaire du lieu de la manifestation autorise l'accès à celle-ci aux mineurs de moins de 16 ans non accompagnés de leur père, de leur mère ou du tuteur légal ;</w:t>
      </w:r>
    </w:p>
    <w:p w14:paraId="762FA9B3" w14:textId="77777777" w:rsidR="002822F8" w:rsidRPr="00F15EFC" w:rsidRDefault="002822F8" w:rsidP="002822F8">
      <w:pPr>
        <w:spacing w:after="0"/>
        <w:jc w:val="both"/>
      </w:pPr>
      <w:r w:rsidRPr="00F15EFC">
        <w:rPr>
          <w:iCs/>
        </w:rPr>
        <w:t>-</w:t>
      </w:r>
      <w:r w:rsidRPr="00F15EFC">
        <w:t> </w:t>
      </w:r>
      <w:r w:rsidRPr="00F15EFC">
        <w:rPr>
          <w:iCs/>
        </w:rPr>
        <w:t>d'aviser le bourgmestre et la police dans la déclaration faite un mois à l'avance que la manifestation sera autorisée aux mineurs non mariés de moins de 16 ans non accompagnés de leur père, de leur mère ou de leur tuteur légal, afin que le bourgmestre puisse prendre les dispositions requises pour faire contrôler à la sortie sur la voie publique si les dits mineurs n'ont pas consommé d'alcool et si l'accès est bien interdit à toute personne en état d'ivresse manifeste</w:t>
      </w:r>
      <w:r w:rsidRPr="00F15EFC">
        <w:rPr>
          <w:i/>
          <w:iCs/>
        </w:rPr>
        <w:t>.</w:t>
      </w:r>
    </w:p>
    <w:p w14:paraId="1D8E1FBB" w14:textId="77777777" w:rsidR="002822F8" w:rsidRPr="00F15EFC" w:rsidRDefault="002822F8" w:rsidP="002822F8">
      <w:pPr>
        <w:spacing w:after="0"/>
        <w:jc w:val="both"/>
      </w:pPr>
      <w:r w:rsidRPr="00F15EFC">
        <w:t xml:space="preserve">En tout état de cause, il est loisible à l’organisateur de prévoir à l’entrée de la manifestation la distribution de bracelets de couleur : </w:t>
      </w:r>
    </w:p>
    <w:p w14:paraId="70640B64" w14:textId="77777777" w:rsidR="002822F8" w:rsidRPr="00F15EFC" w:rsidRDefault="002822F8" w:rsidP="002822F8">
      <w:pPr>
        <w:widowControl w:val="0"/>
        <w:numPr>
          <w:ilvl w:val="0"/>
          <w:numId w:val="9"/>
        </w:numPr>
        <w:kinsoku w:val="0"/>
        <w:spacing w:after="0" w:line="240" w:lineRule="auto"/>
        <w:jc w:val="both"/>
      </w:pPr>
      <w:r w:rsidRPr="00F15EFC">
        <w:t xml:space="preserve">rouge pour les mineurs de moins de 16 ans et les personnes qui acceptent de « bobber », sachant qu’aucune boisson alcoolisée ne sera versée aux porteurs d’un bracelet de cette couleur ; </w:t>
      </w:r>
    </w:p>
    <w:p w14:paraId="4915FFF3" w14:textId="77777777" w:rsidR="002822F8" w:rsidRPr="00F15EFC" w:rsidRDefault="002822F8" w:rsidP="002822F8">
      <w:pPr>
        <w:widowControl w:val="0"/>
        <w:numPr>
          <w:ilvl w:val="0"/>
          <w:numId w:val="9"/>
        </w:numPr>
        <w:kinsoku w:val="0"/>
        <w:spacing w:after="0" w:line="240" w:lineRule="auto"/>
        <w:jc w:val="both"/>
      </w:pPr>
      <w:r w:rsidRPr="00F15EFC">
        <w:t>jaune pour les mineurs de 16 à 18 ans de telle sorte qu’il ne pourra leur être versé que des boissons fermentées comme la bière (moins de 6% de degré d’alcool) ;</w:t>
      </w:r>
    </w:p>
    <w:p w14:paraId="6C08FA98" w14:textId="77777777" w:rsidR="002822F8" w:rsidRPr="00F15EFC" w:rsidRDefault="002822F8" w:rsidP="002822F8">
      <w:pPr>
        <w:widowControl w:val="0"/>
        <w:numPr>
          <w:ilvl w:val="0"/>
          <w:numId w:val="9"/>
        </w:numPr>
        <w:kinsoku w:val="0"/>
        <w:spacing w:after="0" w:line="240" w:lineRule="auto"/>
        <w:jc w:val="both"/>
      </w:pPr>
      <w:r w:rsidRPr="00F15EFC">
        <w:t xml:space="preserve">bleue pour les personnes majeures auxquels il pourra être servi toute boisson sollicitée. </w:t>
      </w:r>
    </w:p>
    <w:p w14:paraId="2F8299F2" w14:textId="77777777" w:rsidR="002822F8" w:rsidRPr="00F15EFC" w:rsidRDefault="002822F8" w:rsidP="002822F8">
      <w:pPr>
        <w:spacing w:after="0"/>
        <w:jc w:val="both"/>
      </w:pPr>
      <w:r w:rsidRPr="00F15EFC">
        <w:t xml:space="preserve">121.6 </w:t>
      </w:r>
      <w:r w:rsidRPr="00F15EFC">
        <w:rPr>
          <w:b/>
        </w:rPr>
        <w:t>Éclairage</w:t>
      </w:r>
    </w:p>
    <w:p w14:paraId="4058B527" w14:textId="77777777" w:rsidR="002822F8" w:rsidRPr="00F15EFC" w:rsidRDefault="002822F8" w:rsidP="002822F8">
      <w:pPr>
        <w:spacing w:after="0"/>
        <w:jc w:val="both"/>
      </w:pPr>
      <w:r w:rsidRPr="00F15EFC">
        <w:t>121.6.1. Un éclairage extérieur suffisant fonctionnera dans un périmètre de 50 mètres de l’endroit des manifestations ou bals, depuis une heure avant jusqu’à une heure après la fin effective de ceux-ci, si ces manifestations se déroulent entre la tombée et la levée du jour.</w:t>
      </w:r>
    </w:p>
    <w:p w14:paraId="262A63A6" w14:textId="77777777" w:rsidR="002822F8" w:rsidRPr="00F15EFC" w:rsidRDefault="002822F8" w:rsidP="002822F8">
      <w:pPr>
        <w:spacing w:after="0"/>
        <w:jc w:val="both"/>
      </w:pPr>
      <w:r w:rsidRPr="00F15EFC">
        <w:t>121.6.2. Si une zone de parcage est organisée dans un endroit autre que la voie publique, elle devra être éclairée de façon suffisante et constante jusqu’à une heure après la manifestation.</w:t>
      </w:r>
    </w:p>
    <w:p w14:paraId="433D9FE9" w14:textId="77777777" w:rsidR="002822F8" w:rsidRPr="00F15EFC" w:rsidRDefault="002822F8" w:rsidP="002822F8">
      <w:pPr>
        <w:spacing w:after="0"/>
        <w:jc w:val="both"/>
      </w:pPr>
      <w:r w:rsidRPr="00F15EFC">
        <w:t>121.6.3. Ces éclairages ne pourront à aucun moment déranger inutilement le voisinage.</w:t>
      </w:r>
    </w:p>
    <w:p w14:paraId="2E2C87DC" w14:textId="77777777" w:rsidR="002822F8" w:rsidRPr="00F15EFC" w:rsidRDefault="002822F8" w:rsidP="002822F8">
      <w:pPr>
        <w:spacing w:after="0"/>
        <w:jc w:val="both"/>
      </w:pPr>
      <w:r w:rsidRPr="00F15EFC">
        <w:t>121.6.4. Sur ordre des forces de police et de sécurité, la durée des éclairages sera prolongée.</w:t>
      </w:r>
    </w:p>
    <w:p w14:paraId="7D64D112" w14:textId="77777777" w:rsidR="002822F8" w:rsidRPr="00F15EFC" w:rsidRDefault="002822F8" w:rsidP="00742BAF">
      <w:pPr>
        <w:spacing w:after="0"/>
        <w:jc w:val="both"/>
      </w:pPr>
      <w:r w:rsidRPr="00F15EFC">
        <w:t>121.6.5. Un éclairage uniforme blanc et permanent devra être prévu sur le lieu même de la manifestation afin de permettre l’identification visuelle des personnes à tout endroit de la salle ou du lieu de la manifestation ; cet éclairage sera immédiatement actionné par l’organisateur ou son préposé sur demande des forces de police, du service de gardiennage ou des services de secours.</w:t>
      </w:r>
    </w:p>
    <w:p w14:paraId="1FB58AB0" w14:textId="77777777" w:rsidR="002822F8" w:rsidRPr="00F15EFC" w:rsidRDefault="002822F8" w:rsidP="00742BAF">
      <w:pPr>
        <w:spacing w:after="0"/>
        <w:jc w:val="both"/>
      </w:pPr>
      <w:r w:rsidRPr="00F15EFC">
        <w:t>121.6.6. L’intensité de l’éclairage d’ambiance devra être progressivement augmentée 15 minutes avant l’heure de fermeture, de manière à obtenir, à l’heure de fermeture, un éclairage maximum uniforme et permanent.</w:t>
      </w:r>
    </w:p>
    <w:p w14:paraId="12965230" w14:textId="77777777" w:rsidR="002822F8" w:rsidRPr="00F15EFC" w:rsidRDefault="002822F8" w:rsidP="00742BAF">
      <w:pPr>
        <w:spacing w:after="0"/>
        <w:jc w:val="both"/>
      </w:pPr>
      <w:r w:rsidRPr="00F15EFC">
        <w:t xml:space="preserve">121.7. </w:t>
      </w:r>
      <w:r w:rsidRPr="00F15EFC">
        <w:rPr>
          <w:b/>
        </w:rPr>
        <w:t>Niveau sonore</w:t>
      </w:r>
    </w:p>
    <w:p w14:paraId="2BDBC385" w14:textId="77777777" w:rsidR="002822F8" w:rsidRPr="00F15EFC" w:rsidRDefault="002822F8" w:rsidP="002822F8">
      <w:pPr>
        <w:spacing w:after="0"/>
        <w:jc w:val="both"/>
      </w:pPr>
      <w:r w:rsidRPr="00F15EFC">
        <w:t>121.7.1. Le niveau sonore émis par la musique amplifiée ne pourra dépasser 90 DB (A) à l’intérieur de l’établissement conformément à l’article 2 de l’Arrêté royal du 24.02.1977.</w:t>
      </w:r>
    </w:p>
    <w:p w14:paraId="28E8951E" w14:textId="77777777" w:rsidR="002822F8" w:rsidRPr="00F15EFC" w:rsidRDefault="002822F8" w:rsidP="002822F8">
      <w:pPr>
        <w:spacing w:after="0"/>
        <w:jc w:val="both"/>
      </w:pPr>
      <w:r w:rsidRPr="00F15EFC">
        <w:t>121.7.2. Sur demande des forces de police, soit qu’il est constaté que ce niveau est dépassé, soit que les circonstances du maintien de l’ordre l’exigent, l’organisateur, son préposé ou le disc-jockey devra pouvoir immédiatement baisser ou couper l’émission sonore.</w:t>
      </w:r>
    </w:p>
    <w:p w14:paraId="7DAD6488" w14:textId="77777777" w:rsidR="002822F8" w:rsidRPr="00F15EFC" w:rsidRDefault="002822F8" w:rsidP="002822F8">
      <w:pPr>
        <w:spacing w:after="0"/>
        <w:jc w:val="both"/>
      </w:pPr>
      <w:r w:rsidRPr="00F15EFC">
        <w:t>121.7.3. L’intensité du niveau sonore de la musique amplifiée devra être diminuée progressivement 15 minutes avant la fin de manière à être coupée à l’heure de fermeture et remplacée par une musique douce de fond, jusqu’à l’évacuation des lieux par le public.</w:t>
      </w:r>
    </w:p>
    <w:p w14:paraId="7FF69DED" w14:textId="77777777" w:rsidR="002822F8" w:rsidRPr="00F15EFC" w:rsidRDefault="002822F8" w:rsidP="002822F8">
      <w:pPr>
        <w:spacing w:after="0"/>
        <w:jc w:val="both"/>
      </w:pPr>
      <w:r w:rsidRPr="00F15EFC">
        <w:t xml:space="preserve">121.8. </w:t>
      </w:r>
      <w:r w:rsidRPr="00F15EFC">
        <w:rPr>
          <w:b/>
        </w:rPr>
        <w:t>Accès à la manifestation</w:t>
      </w:r>
    </w:p>
    <w:p w14:paraId="33159C49" w14:textId="77777777" w:rsidR="002822F8" w:rsidRPr="00F15EFC" w:rsidRDefault="002822F8" w:rsidP="002822F8">
      <w:pPr>
        <w:spacing w:after="0"/>
        <w:jc w:val="both"/>
      </w:pPr>
      <w:r w:rsidRPr="00F15EFC">
        <w:t>121.8.1. Un accès et une aire de manœuvre et de stationnement pour les services de secours et de sécurité devront rester totalement libres durant toute la manifestation.</w:t>
      </w:r>
    </w:p>
    <w:p w14:paraId="5F197ADA" w14:textId="77777777" w:rsidR="002822F8" w:rsidRPr="00F15EFC" w:rsidRDefault="002822F8" w:rsidP="002822F8">
      <w:pPr>
        <w:spacing w:after="0"/>
        <w:jc w:val="both"/>
      </w:pPr>
      <w:r w:rsidRPr="00F15EFC">
        <w:t>121.8.2. L’aire de manœuvre et de stationnement aura une superficie suffisante pour permettre auxdits Services de manœuvrer ou de stationner aisément ; cet endroit sera délimité par des signaux prévus en la matière et se situera à proximité de l’entrée principale.</w:t>
      </w:r>
    </w:p>
    <w:p w14:paraId="6F8AF155" w14:textId="77777777" w:rsidR="002822F8" w:rsidRPr="00F15EFC" w:rsidRDefault="002822F8" w:rsidP="00742BAF">
      <w:pPr>
        <w:spacing w:after="0"/>
        <w:jc w:val="both"/>
      </w:pPr>
      <w:r w:rsidRPr="00F15EFC">
        <w:t xml:space="preserve">121.9. </w:t>
      </w:r>
      <w:r w:rsidRPr="00F15EFC">
        <w:rPr>
          <w:b/>
        </w:rPr>
        <w:t xml:space="preserve">Accessoires : </w:t>
      </w:r>
      <w:r w:rsidRPr="00F15EFC">
        <w:t>RESERVE.</w:t>
      </w:r>
    </w:p>
    <w:p w14:paraId="4059388C" w14:textId="77777777" w:rsidR="002822F8" w:rsidRPr="00F15EFC" w:rsidRDefault="002822F8" w:rsidP="00742BAF">
      <w:pPr>
        <w:spacing w:after="0"/>
        <w:jc w:val="both"/>
      </w:pPr>
      <w:r w:rsidRPr="00F15EFC">
        <w:t xml:space="preserve">121.10. </w:t>
      </w:r>
      <w:r w:rsidRPr="00F15EFC">
        <w:rPr>
          <w:b/>
        </w:rPr>
        <w:t>Entrée</w:t>
      </w:r>
    </w:p>
    <w:p w14:paraId="39DB37A3" w14:textId="77777777" w:rsidR="002822F8" w:rsidRPr="00F15EFC" w:rsidRDefault="002822F8" w:rsidP="002822F8">
      <w:pPr>
        <w:spacing w:after="0"/>
        <w:jc w:val="both"/>
      </w:pPr>
      <w:r w:rsidRPr="00F15EFC">
        <w:t>121.10.1. Si un droit d’entrée est perçu, il le sera jusqu’à la fin de la manifestation.</w:t>
      </w:r>
    </w:p>
    <w:p w14:paraId="29F24DD2" w14:textId="77777777" w:rsidR="007C0DB4" w:rsidRPr="00F15EFC" w:rsidRDefault="007C0DB4" w:rsidP="002822F8">
      <w:pPr>
        <w:spacing w:after="0"/>
        <w:jc w:val="both"/>
      </w:pPr>
    </w:p>
    <w:p w14:paraId="4FA03074" w14:textId="77777777" w:rsidR="007C0DB4" w:rsidRPr="00F15EFC" w:rsidRDefault="007C0DB4" w:rsidP="002822F8">
      <w:pPr>
        <w:spacing w:after="0"/>
        <w:jc w:val="both"/>
      </w:pPr>
    </w:p>
    <w:p w14:paraId="4F6FB0B3" w14:textId="02E359E5" w:rsidR="002822F8" w:rsidRPr="00F15EFC" w:rsidRDefault="002822F8" w:rsidP="002822F8">
      <w:pPr>
        <w:spacing w:after="0"/>
        <w:jc w:val="both"/>
      </w:pPr>
      <w:r w:rsidRPr="00F15EFC">
        <w:lastRenderedPageBreak/>
        <w:t xml:space="preserve">121.10.2. L’organisateur est tenu de prévenir sans délai, les forces de l’ordre en cas de troubles dans le lieu de la manifestation si ses propres services de gardiennage ne parviennent pas à rétablir la tranquillité des </w:t>
      </w:r>
      <w:r w:rsidR="005C6DF7" w:rsidRPr="00F15EFC">
        <w:t>lieux ;</w:t>
      </w:r>
      <w:r w:rsidRPr="00F15EFC">
        <w:t xml:space="preserve"> il en va de même pour les troubles se situant sur les zones de parcage mises à disposition par l’organisateur en dehors de la voie publique.</w:t>
      </w:r>
    </w:p>
    <w:p w14:paraId="0ADAA5B6" w14:textId="77777777" w:rsidR="002822F8" w:rsidRPr="00F15EFC" w:rsidRDefault="002822F8" w:rsidP="002822F8">
      <w:pPr>
        <w:spacing w:after="0"/>
        <w:jc w:val="both"/>
      </w:pPr>
      <w:r w:rsidRPr="00F15EFC">
        <w:t>121.10.3. Si des troubles ont lieu sur la voie publique à l’occasion d’une manifestation, l’organisateur de celle-ci est tenu d’en aviser les forces de l’ordre sans délai et en précisant le lieu et la nature exacte des troubles.</w:t>
      </w:r>
    </w:p>
    <w:p w14:paraId="75606C46" w14:textId="77777777" w:rsidR="002822F8" w:rsidRPr="00F15EFC" w:rsidRDefault="002822F8" w:rsidP="002822F8">
      <w:pPr>
        <w:spacing w:after="0"/>
        <w:jc w:val="both"/>
      </w:pPr>
      <w:r w:rsidRPr="00F15EFC">
        <w:t>121.10.4. Si une (ou des) personne(s) se présente(nt) à l’entrée ou est signalée aux organisateurs comme se trouvant à proximité munie(s) d’un des objets visés à l’art. 121.4.1., les organisateurs qui ne parviendraient pas à faire ranger ces objets au vestiaire en avisent immédiatement les forces de l’ordre.</w:t>
      </w:r>
    </w:p>
    <w:p w14:paraId="0F26B3DE" w14:textId="77777777" w:rsidR="002822F8" w:rsidRPr="00F15EFC" w:rsidRDefault="002822F8" w:rsidP="002822F8">
      <w:pPr>
        <w:spacing w:after="0"/>
        <w:jc w:val="both"/>
      </w:pPr>
      <w:r w:rsidRPr="00F15EFC">
        <w:t>121.10.5. De même, l’organisateur est tenu de communiquer sans tarder aux forces de l’ordre tout fait dont il aurait connaissance et qui serait susceptible de perturber l’ordre dans ou autour du lieu de la manifestation.</w:t>
      </w:r>
    </w:p>
    <w:p w14:paraId="5ACF0305" w14:textId="77777777" w:rsidR="002822F8" w:rsidRPr="00F15EFC" w:rsidRDefault="002822F8" w:rsidP="002822F8">
      <w:pPr>
        <w:spacing w:after="0"/>
        <w:jc w:val="both"/>
      </w:pPr>
      <w:r w:rsidRPr="00F15EFC">
        <w:t>121.10.6. Plusieurs bals organisés conjointement et pour lesquels un seul droit d’entrée est perçu sont interdits.</w:t>
      </w:r>
    </w:p>
    <w:p w14:paraId="52B3B992" w14:textId="77777777" w:rsidR="002822F8" w:rsidRPr="00F15EFC" w:rsidRDefault="002822F8" w:rsidP="002822F8">
      <w:pPr>
        <w:spacing w:after="0"/>
        <w:jc w:val="both"/>
      </w:pPr>
      <w:r w:rsidRPr="00F15EFC">
        <w:t>121.11.</w:t>
      </w:r>
      <w:r w:rsidRPr="00F15EFC">
        <w:rPr>
          <w:b/>
        </w:rPr>
        <w:t xml:space="preserve"> Capacité du lieu</w:t>
      </w:r>
    </w:p>
    <w:p w14:paraId="53E2FF50" w14:textId="77777777" w:rsidR="002822F8" w:rsidRPr="00F15EFC" w:rsidRDefault="002822F8" w:rsidP="002822F8">
      <w:pPr>
        <w:spacing w:after="0"/>
        <w:jc w:val="both"/>
      </w:pPr>
      <w:r w:rsidRPr="00F15EFC">
        <w:t>121.11.1. L’organisateur prendra connaissance de la réglementation concernant l’exploitation des salles de danses et autres débits de boissons ainsi que du rapport de prévention d’incendie et s’engagera à respecter l’éventuelle clause limitant la capacité (en personnes) du lieu de la manifestation.</w:t>
      </w:r>
    </w:p>
    <w:p w14:paraId="466981C5" w14:textId="77777777" w:rsidR="002822F8" w:rsidRPr="00F15EFC" w:rsidRDefault="002822F8" w:rsidP="002822F8">
      <w:pPr>
        <w:spacing w:after="0"/>
        <w:jc w:val="both"/>
      </w:pPr>
      <w:r w:rsidRPr="00F15EFC">
        <w:t>121.11.2. L’organisateur devra personnellement s’assurer du bon fonctionnement des portes de secours, de l’éclairage et du dégagement de celles-ci.</w:t>
      </w:r>
    </w:p>
    <w:p w14:paraId="58A43702" w14:textId="77777777" w:rsidR="002822F8" w:rsidRPr="00F15EFC" w:rsidRDefault="002822F8" w:rsidP="002822F8">
      <w:pPr>
        <w:spacing w:after="0"/>
        <w:jc w:val="both"/>
      </w:pPr>
      <w:r w:rsidRPr="00F15EFC">
        <w:t>121.12.</w:t>
      </w:r>
      <w:r w:rsidRPr="00F15EFC">
        <w:rPr>
          <w:b/>
        </w:rPr>
        <w:t xml:space="preserve"> Heure de fermeture</w:t>
      </w:r>
    </w:p>
    <w:p w14:paraId="2EDF3CC4" w14:textId="77777777" w:rsidR="002822F8" w:rsidRPr="00F15EFC" w:rsidRDefault="002822F8" w:rsidP="002822F8">
      <w:pPr>
        <w:spacing w:after="0"/>
        <w:jc w:val="both"/>
      </w:pPr>
      <w:r w:rsidRPr="00F15EFC">
        <w:t>Sauf dérogation justifiée accordée par le Bourgmestre, la manifestation ne pourra se prolonger au-delà de TROIS heures du matin les samedis, dimanches et jours fériés ; une annonce sera faite au public au moins 15 minutes avant la fin de la manifestation.</w:t>
      </w:r>
    </w:p>
    <w:p w14:paraId="452AFA67" w14:textId="77777777" w:rsidR="002822F8" w:rsidRPr="00F15EFC" w:rsidRDefault="002822F8" w:rsidP="002822F8">
      <w:pPr>
        <w:spacing w:after="0"/>
        <w:jc w:val="both"/>
      </w:pPr>
      <w:r w:rsidRPr="00F15EFC">
        <w:t>L’heure de fermeture sera affichée visiblement à l’entrée du bal.</w:t>
      </w:r>
    </w:p>
    <w:p w14:paraId="1CD51B09" w14:textId="77777777" w:rsidR="002822F8" w:rsidRPr="00F15EFC" w:rsidRDefault="002822F8" w:rsidP="002822F8">
      <w:pPr>
        <w:spacing w:after="0"/>
        <w:jc w:val="both"/>
      </w:pPr>
      <w:r w:rsidRPr="00F15EFC">
        <w:t xml:space="preserve">121.13. </w:t>
      </w:r>
      <w:r w:rsidRPr="00F15EFC">
        <w:rPr>
          <w:b/>
        </w:rPr>
        <w:t>Moyens de communication</w:t>
      </w:r>
    </w:p>
    <w:p w14:paraId="367AE50A" w14:textId="77777777" w:rsidR="002822F8" w:rsidRPr="00F15EFC" w:rsidRDefault="002822F8" w:rsidP="002822F8">
      <w:pPr>
        <w:spacing w:after="0"/>
        <w:jc w:val="both"/>
      </w:pPr>
      <w:r w:rsidRPr="00F15EFC">
        <w:t>Afin de pouvoir faire appel dans les meilleurs délais aux services de secours ou de police, l’organisateur devra disposer sur les lieux mêmes, d’un moyen de communication téléphonique (téléphone fixe ou portable).</w:t>
      </w:r>
    </w:p>
    <w:p w14:paraId="23B17006" w14:textId="77777777" w:rsidR="002822F8" w:rsidRPr="00F15EFC" w:rsidRDefault="002822F8" w:rsidP="002822F8">
      <w:pPr>
        <w:spacing w:after="0"/>
        <w:jc w:val="both"/>
      </w:pPr>
      <w:r w:rsidRPr="00F15EFC">
        <w:t xml:space="preserve">121.14. </w:t>
      </w:r>
      <w:r w:rsidRPr="00F15EFC">
        <w:rPr>
          <w:b/>
        </w:rPr>
        <w:t>Dérogations</w:t>
      </w:r>
      <w:r w:rsidRPr="00F15EFC">
        <w:t xml:space="preserve"> </w:t>
      </w:r>
    </w:p>
    <w:p w14:paraId="69236347" w14:textId="77777777" w:rsidR="002822F8" w:rsidRPr="00F15EFC" w:rsidRDefault="002822F8" w:rsidP="002822F8">
      <w:pPr>
        <w:spacing w:after="0"/>
        <w:jc w:val="both"/>
      </w:pPr>
      <w:r w:rsidRPr="00F15EFC">
        <w:rPr>
          <w:rFonts w:eastAsia="Times New Roman"/>
        </w:rPr>
        <w:t>Le Bourgmestre peut accorder des dérogations ponctuelles aux dispositions et obligations définies au présent chapitre, sauf en ce qui concerne l’article 121.12 et l’article 121.5.1., 1er, 3e, 4e et 5e tirets.</w:t>
      </w:r>
    </w:p>
    <w:p w14:paraId="0DA4977A" w14:textId="77777777" w:rsidR="002822F8" w:rsidRPr="00F15EFC" w:rsidRDefault="002822F8" w:rsidP="002822F8">
      <w:pPr>
        <w:spacing w:after="0"/>
        <w:jc w:val="both"/>
      </w:pPr>
      <w:r w:rsidRPr="00F15EFC">
        <w:t xml:space="preserve">121.15. </w:t>
      </w:r>
      <w:r w:rsidRPr="00F15EFC">
        <w:rPr>
          <w:b/>
          <w:bCs/>
        </w:rPr>
        <w:t>Vidéosurveillance</w:t>
      </w:r>
    </w:p>
    <w:p w14:paraId="7E53E062" w14:textId="783CDB7C" w:rsidR="002822F8" w:rsidRPr="00F15EFC" w:rsidRDefault="002822F8" w:rsidP="002822F8">
      <w:pPr>
        <w:spacing w:after="0"/>
        <w:jc w:val="both"/>
      </w:pPr>
      <w:r w:rsidRPr="00F15EFC">
        <w:t>Le bourgmestre pourra imposer par arrêté de police l’usage de caméras de surveillance. Ce système de surveillance sera mis à la disposition de l’organisateur par les services de police de la zone Stavelot</w:t>
      </w:r>
      <w:r w:rsidR="005C6DF7">
        <w:t xml:space="preserve"> </w:t>
      </w:r>
      <w:r w:rsidRPr="00F15EFC">
        <w:t>-</w:t>
      </w:r>
      <w:r w:rsidR="005C6DF7">
        <w:t xml:space="preserve"> </w:t>
      </w:r>
      <w:r w:rsidRPr="00F15EFC">
        <w:t>Malmedy.</w:t>
      </w:r>
    </w:p>
    <w:p w14:paraId="72D4113A" w14:textId="77777777" w:rsidR="002822F8" w:rsidRPr="00F15EFC" w:rsidRDefault="002822F8" w:rsidP="002822F8">
      <w:pPr>
        <w:spacing w:after="0"/>
        <w:jc w:val="both"/>
      </w:pPr>
      <w:r w:rsidRPr="00F15EFC">
        <w:t>121.16 Dans les cas où la vidéo surveillance est ordonnée par le bourgmestre, l’organisateur sera considéré comme le responsable du traitement, conformément à la Loi réglant l’installation et l’utilisation de caméras de surveillance du 21 mars 2007.</w:t>
      </w:r>
    </w:p>
    <w:p w14:paraId="4CA5C133" w14:textId="77777777" w:rsidR="002822F8" w:rsidRPr="00F15EFC" w:rsidRDefault="002822F8" w:rsidP="002822F8">
      <w:pPr>
        <w:spacing w:after="0"/>
        <w:jc w:val="both"/>
      </w:pPr>
      <w:r w:rsidRPr="00F15EFC">
        <w:t>121.17 L’organisateur sera tenu responsable du matériel technique qui sera mis à sa disposition par les services de police et devra prendre toutes les mesures nécessaires pour préserver ce matériel.</w:t>
      </w:r>
    </w:p>
    <w:p w14:paraId="0DF1A75C" w14:textId="77777777" w:rsidR="002822F8" w:rsidRPr="00F15EFC" w:rsidRDefault="002822F8" w:rsidP="002822F8">
      <w:pPr>
        <w:spacing w:after="0"/>
        <w:jc w:val="both"/>
      </w:pPr>
      <w:r w:rsidRPr="00F15EFC">
        <w:t>121.18 L’organisateur devra disposer une caméra de surveillance qui filmera l’entrée des participants à la soirée. L’accès devra être suffisamment éclairé pour permettre l’identification des participants.</w:t>
      </w:r>
    </w:p>
    <w:p w14:paraId="0AAE2222" w14:textId="77777777" w:rsidR="002822F8" w:rsidRPr="00F15EFC" w:rsidRDefault="002822F8" w:rsidP="002822F8">
      <w:pPr>
        <w:spacing w:after="0"/>
        <w:jc w:val="both"/>
      </w:pPr>
      <w:r w:rsidRPr="00F15EFC">
        <w:t>121.19 L’organisateur devra également disposer deux caméras qui filmeront l’intérieur de la salle à des endroits qui respectent l’intimité des gens.</w:t>
      </w:r>
    </w:p>
    <w:p w14:paraId="55601E2F" w14:textId="77777777" w:rsidR="002822F8" w:rsidRPr="00F15EFC" w:rsidRDefault="002822F8" w:rsidP="002822F8">
      <w:pPr>
        <w:spacing w:after="0"/>
        <w:jc w:val="both"/>
      </w:pPr>
      <w:r w:rsidRPr="00F15EFC">
        <w:t>121.20 L’organisateur devra signaler la présence de ces caméras de surveillance, conformément à l’Arrêté royal définissant la manière de signaler l’existence d’une surveillance par caméra du 10 février 2008 (pictogramme).</w:t>
      </w:r>
    </w:p>
    <w:p w14:paraId="6372D4E0" w14:textId="77777777" w:rsidR="002822F8" w:rsidRPr="00F15EFC" w:rsidRDefault="002822F8" w:rsidP="002822F8">
      <w:pPr>
        <w:spacing w:after="0"/>
        <w:jc w:val="both"/>
      </w:pPr>
      <w:r w:rsidRPr="00F15EFC">
        <w:t>121.21 L’organisateur devra prendre toutes les mesures nécessaires pour garantir la confidentialité et l’accès des images enregistrées, conformément à la Loi réglant l’installation et l’utilisation de caméras de surveillance du 21 mars 2007.</w:t>
      </w:r>
    </w:p>
    <w:p w14:paraId="475D937B" w14:textId="77777777" w:rsidR="002822F8" w:rsidRPr="00F15EFC" w:rsidRDefault="002822F8" w:rsidP="002822F8">
      <w:pPr>
        <w:jc w:val="both"/>
      </w:pPr>
    </w:p>
    <w:p w14:paraId="6BEFA40E" w14:textId="77777777" w:rsidR="002822F8" w:rsidRPr="00F15EFC" w:rsidRDefault="002822F8" w:rsidP="002822F8">
      <w:pPr>
        <w:pStyle w:val="Titre4"/>
        <w:spacing w:before="0"/>
        <w:rPr>
          <w:lang w:val="fr-BE"/>
        </w:rPr>
      </w:pPr>
      <w:r w:rsidRPr="00F15EFC">
        <w:rPr>
          <w:lang w:val="fr-BE"/>
        </w:rPr>
        <w:t>Article 122 :</w:t>
      </w:r>
    </w:p>
    <w:p w14:paraId="6375AD23" w14:textId="77777777" w:rsidR="002822F8" w:rsidRPr="00F15EFC" w:rsidRDefault="002822F8" w:rsidP="002822F8">
      <w:pPr>
        <w:jc w:val="both"/>
      </w:pPr>
      <w:r w:rsidRPr="00F15EFC">
        <w:t>En cas de non-respect des mesures édictées par l’autorité compétente, la manifestation pourra être suspendue ou interrompue par décision d’un officier de police administrative, sans préjudice des amendes administratives éventuellement déjà signifiées.</w:t>
      </w:r>
    </w:p>
    <w:p w14:paraId="348001E4" w14:textId="77777777" w:rsidR="0001489D" w:rsidRPr="00F15EFC" w:rsidRDefault="0001489D" w:rsidP="002A62EF">
      <w:pPr>
        <w:ind w:left="360"/>
        <w:jc w:val="both"/>
      </w:pPr>
    </w:p>
    <w:p w14:paraId="2DD54A11" w14:textId="1E01A934" w:rsidR="007C0DB4" w:rsidRPr="00F15EFC" w:rsidRDefault="007C0DB4" w:rsidP="002A62EF">
      <w:pPr>
        <w:ind w:left="360"/>
        <w:jc w:val="both"/>
      </w:pPr>
    </w:p>
    <w:p w14:paraId="40C4E697" w14:textId="77777777" w:rsidR="006D1A2B" w:rsidRPr="00F15EFC" w:rsidRDefault="006D1A2B" w:rsidP="002A62EF">
      <w:pPr>
        <w:ind w:left="360"/>
        <w:jc w:val="both"/>
      </w:pPr>
    </w:p>
    <w:p w14:paraId="6A873787" w14:textId="77777777" w:rsidR="002A62EF" w:rsidRPr="00F15EFC" w:rsidRDefault="002A62EF" w:rsidP="00742BAF">
      <w:pPr>
        <w:jc w:val="center"/>
        <w:rPr>
          <w:color w:val="C00000"/>
          <w:sz w:val="28"/>
          <w:szCs w:val="28"/>
          <w:u w:val="single"/>
        </w:rPr>
      </w:pPr>
      <w:r w:rsidRPr="00F15EFC">
        <w:rPr>
          <w:color w:val="C00000"/>
          <w:sz w:val="28"/>
          <w:szCs w:val="28"/>
          <w:u w:val="single"/>
        </w:rPr>
        <w:lastRenderedPageBreak/>
        <w:t>La sécurité</w:t>
      </w:r>
    </w:p>
    <w:p w14:paraId="606A2F93" w14:textId="77777777" w:rsidR="002A62EF" w:rsidRPr="00F15EFC" w:rsidRDefault="002A62EF" w:rsidP="00742BAF">
      <w:pPr>
        <w:jc w:val="center"/>
        <w:rPr>
          <w:sz w:val="28"/>
          <w:szCs w:val="28"/>
          <w:u w:val="single"/>
        </w:rPr>
      </w:pPr>
      <w:r w:rsidRPr="00F15EFC">
        <w:rPr>
          <w:sz w:val="28"/>
          <w:szCs w:val="28"/>
          <w:u w:val="single"/>
        </w:rPr>
        <w:t>Numéros d’urgence</w:t>
      </w:r>
    </w:p>
    <w:p w14:paraId="64B00C11" w14:textId="77777777" w:rsidR="002A62EF" w:rsidRPr="00F15EFC" w:rsidRDefault="002A62EF" w:rsidP="002A62EF">
      <w:pPr>
        <w:spacing w:after="0"/>
        <w:ind w:left="357"/>
      </w:pPr>
      <w:r w:rsidRPr="00F15EFC">
        <w:t xml:space="preserve">Pompiers/ambulance </w:t>
      </w:r>
      <w:r w:rsidRPr="00F15EFC">
        <w:tab/>
      </w:r>
      <w:r w:rsidRPr="00F15EFC">
        <w:tab/>
      </w:r>
      <w:r w:rsidRPr="00F15EFC">
        <w:tab/>
      </w:r>
      <w:r w:rsidRPr="00F15EFC">
        <w:tab/>
      </w:r>
      <w:r w:rsidRPr="00F15EFC">
        <w:tab/>
      </w:r>
      <w:r w:rsidRPr="00F15EFC">
        <w:tab/>
        <w:t>112</w:t>
      </w:r>
    </w:p>
    <w:p w14:paraId="50CBD712" w14:textId="77777777" w:rsidR="002A62EF" w:rsidRPr="00F15EFC" w:rsidRDefault="002A62EF" w:rsidP="002A62EF">
      <w:pPr>
        <w:spacing w:after="0"/>
        <w:ind w:left="357"/>
      </w:pPr>
      <w:r w:rsidRPr="00F15EFC">
        <w:t>Police (urgence)</w:t>
      </w:r>
      <w:r w:rsidRPr="00F15EFC">
        <w:tab/>
      </w:r>
      <w:r w:rsidRPr="00F15EFC">
        <w:tab/>
      </w:r>
      <w:r w:rsidRPr="00F15EFC">
        <w:tab/>
      </w:r>
      <w:r w:rsidRPr="00F15EFC">
        <w:tab/>
      </w:r>
      <w:r w:rsidRPr="00F15EFC">
        <w:tab/>
      </w:r>
      <w:r w:rsidRPr="00F15EFC">
        <w:tab/>
      </w:r>
      <w:r w:rsidRPr="00F15EFC">
        <w:tab/>
        <w:t>101</w:t>
      </w:r>
    </w:p>
    <w:p w14:paraId="3706A0C9" w14:textId="77777777" w:rsidR="002A62EF" w:rsidRPr="00F15EFC" w:rsidRDefault="002A62EF" w:rsidP="002A62EF">
      <w:pPr>
        <w:spacing w:after="0"/>
        <w:ind w:left="357"/>
      </w:pPr>
      <w:r w:rsidRPr="00F15EFC">
        <w:t>Police Waimes</w:t>
      </w:r>
      <w:r w:rsidRPr="00F15EFC">
        <w:rPr>
          <w:rStyle w:val="Lienhypertexte"/>
          <w:rFonts w:ascii="Arial" w:hAnsi="Arial" w:cs="Arial"/>
          <w:color w:val="222222"/>
          <w:u w:val="none"/>
        </w:rPr>
        <w:tab/>
      </w:r>
      <w:r w:rsidRPr="00F15EFC">
        <w:rPr>
          <w:rStyle w:val="Lienhypertexte"/>
          <w:rFonts w:ascii="Arial" w:hAnsi="Arial" w:cs="Arial"/>
          <w:color w:val="222222"/>
          <w:u w:val="none"/>
        </w:rPr>
        <w:tab/>
      </w:r>
      <w:r w:rsidRPr="00F15EFC">
        <w:rPr>
          <w:rStyle w:val="Lienhypertexte"/>
          <w:rFonts w:ascii="Arial" w:hAnsi="Arial" w:cs="Arial"/>
          <w:color w:val="222222"/>
          <w:u w:val="none"/>
        </w:rPr>
        <w:tab/>
      </w:r>
      <w:r w:rsidRPr="00F15EFC">
        <w:rPr>
          <w:rStyle w:val="Lienhypertexte"/>
          <w:rFonts w:ascii="Arial" w:hAnsi="Arial" w:cs="Arial"/>
          <w:color w:val="222222"/>
          <w:u w:val="none"/>
        </w:rPr>
        <w:tab/>
      </w:r>
      <w:r w:rsidRPr="00F15EFC">
        <w:rPr>
          <w:rStyle w:val="Lienhypertexte"/>
          <w:rFonts w:ascii="Arial" w:hAnsi="Arial" w:cs="Arial"/>
          <w:color w:val="222222"/>
          <w:u w:val="none"/>
        </w:rPr>
        <w:tab/>
      </w:r>
      <w:r w:rsidRPr="00F15EFC">
        <w:rPr>
          <w:rStyle w:val="Lienhypertexte"/>
          <w:rFonts w:ascii="Arial" w:hAnsi="Arial" w:cs="Arial"/>
          <w:color w:val="222222"/>
          <w:u w:val="none"/>
        </w:rPr>
        <w:tab/>
      </w:r>
      <w:r w:rsidRPr="00F15EFC">
        <w:rPr>
          <w:rStyle w:val="Lienhypertexte"/>
          <w:rFonts w:ascii="Arial" w:hAnsi="Arial" w:cs="Arial"/>
          <w:color w:val="222222"/>
          <w:u w:val="none"/>
        </w:rPr>
        <w:tab/>
      </w:r>
      <w:r w:rsidRPr="00F15EFC">
        <w:t>080/28.19.80</w:t>
      </w:r>
    </w:p>
    <w:p w14:paraId="1453114B" w14:textId="77777777" w:rsidR="002A62EF" w:rsidRPr="00F15EFC" w:rsidRDefault="002A62EF" w:rsidP="002A62EF">
      <w:pPr>
        <w:spacing w:after="0"/>
        <w:ind w:left="357"/>
      </w:pPr>
      <w:r w:rsidRPr="00F15EFC">
        <w:t>Centre antipoison</w:t>
      </w:r>
      <w:r w:rsidRPr="00F15EFC">
        <w:tab/>
      </w:r>
      <w:r w:rsidRPr="00F15EFC">
        <w:tab/>
      </w:r>
      <w:r w:rsidRPr="00F15EFC">
        <w:tab/>
      </w:r>
      <w:r w:rsidRPr="00F15EFC">
        <w:tab/>
      </w:r>
      <w:r w:rsidRPr="00F15EFC">
        <w:tab/>
      </w:r>
      <w:r w:rsidRPr="00F15EFC">
        <w:tab/>
      </w:r>
      <w:r w:rsidRPr="00F15EFC">
        <w:tab/>
        <w:t>070/245 245</w:t>
      </w:r>
    </w:p>
    <w:p w14:paraId="51CB2EA8" w14:textId="77777777" w:rsidR="002A62EF" w:rsidRPr="00F15EFC" w:rsidRDefault="002A62EF" w:rsidP="002A62EF">
      <w:pPr>
        <w:spacing w:after="0"/>
        <w:ind w:left="357"/>
      </w:pPr>
      <w:r w:rsidRPr="00F15EFC">
        <w:t>Pharmacie de garde</w:t>
      </w:r>
      <w:r w:rsidRPr="00F15EFC">
        <w:tab/>
      </w:r>
      <w:r w:rsidRPr="00F15EFC">
        <w:tab/>
      </w:r>
      <w:r w:rsidRPr="00F15EFC">
        <w:tab/>
      </w:r>
      <w:r w:rsidRPr="00F15EFC">
        <w:tab/>
      </w:r>
      <w:r w:rsidRPr="00F15EFC">
        <w:tab/>
      </w:r>
      <w:r w:rsidRPr="00F15EFC">
        <w:tab/>
        <w:t>0903/99.000</w:t>
      </w:r>
    </w:p>
    <w:p w14:paraId="7AC9B6A6" w14:textId="77777777" w:rsidR="002A62EF" w:rsidRPr="00F15EFC" w:rsidRDefault="002A62EF" w:rsidP="002A62EF">
      <w:pPr>
        <w:pStyle w:val="Paragraphedeliste"/>
        <w:jc w:val="both"/>
        <w:rPr>
          <w:sz w:val="28"/>
          <w:szCs w:val="28"/>
          <w:u w:val="single"/>
        </w:rPr>
      </w:pPr>
    </w:p>
    <w:p w14:paraId="2770F36B" w14:textId="77777777" w:rsidR="002A62EF" w:rsidRPr="00F15EFC" w:rsidRDefault="002A62EF" w:rsidP="00742BAF">
      <w:pPr>
        <w:jc w:val="center"/>
        <w:rPr>
          <w:sz w:val="28"/>
          <w:szCs w:val="28"/>
          <w:u w:val="single"/>
        </w:rPr>
      </w:pPr>
      <w:r w:rsidRPr="00F15EFC">
        <w:rPr>
          <w:sz w:val="28"/>
          <w:szCs w:val="28"/>
          <w:u w:val="single"/>
        </w:rPr>
        <w:t>Accès des secours</w:t>
      </w:r>
    </w:p>
    <w:p w14:paraId="3337261D" w14:textId="77777777" w:rsidR="002822F8" w:rsidRPr="00F15EFC" w:rsidRDefault="002822F8" w:rsidP="002822F8">
      <w:pPr>
        <w:ind w:left="360"/>
      </w:pPr>
      <w:r w:rsidRPr="00F15EFC">
        <w:t>Malgré la présence d’une festivité, les véhicules de secours doivent toujours pouvoir arriver jusqu’aux riverains. Ils doivent aussi pouvoir porter secours aux participants à la festivité.</w:t>
      </w:r>
    </w:p>
    <w:p w14:paraId="65BE02FF" w14:textId="77777777" w:rsidR="002822F8" w:rsidRPr="00F15EFC" w:rsidRDefault="002822F8" w:rsidP="002822F8">
      <w:pPr>
        <w:ind w:left="360"/>
      </w:pPr>
      <w:r w:rsidRPr="00F15EFC">
        <w:t>Les véhicules de pompiers et ambulances doivent disposer d’un passage libre d’une largeur de 4 m et d’une hauteur de 4 m. Les rayons de braquage sont les suivants : 11 m intérieur, 15 m extérieur. N’oubliez pas de prendre en compte la présence éventuelle des auvents ouverts pour déterminer la largeur de passage disponible. Les bouches incendie doivent rester accessibles.</w:t>
      </w:r>
    </w:p>
    <w:p w14:paraId="4585D005" w14:textId="77777777" w:rsidR="002822F8" w:rsidRPr="00F15EFC" w:rsidRDefault="002822F8" w:rsidP="002822F8">
      <w:pPr>
        <w:ind w:left="360"/>
      </w:pPr>
      <w:r w:rsidRPr="00F15EFC">
        <w:t>Ces contraintes sont tout à fait gérables si vous les intégrez dans la planification de votre festivité, au moment de la préparation du plan d’implantation. Pensez en particulier à la disposition de toutes les infrastructures (chapiteaux, jeux pour enfants, podiums, échoppes, etc.) afin de garantir le libre passage des services de secours. Cette réflexion pour le passage des secours doit également être menée pour des festivités sur terrain privé (ex : implantation d’un chapiteau dans une cour, …).</w:t>
      </w:r>
    </w:p>
    <w:p w14:paraId="0B3D40FB" w14:textId="77777777" w:rsidR="006D1A2B" w:rsidRPr="00F15EFC" w:rsidRDefault="006D1A2B" w:rsidP="00742BAF">
      <w:pPr>
        <w:jc w:val="center"/>
        <w:rPr>
          <w:color w:val="C00000"/>
          <w:sz w:val="28"/>
          <w:szCs w:val="28"/>
          <w:u w:val="single"/>
        </w:rPr>
      </w:pPr>
    </w:p>
    <w:p w14:paraId="27C87997" w14:textId="5CCEF942" w:rsidR="002A62EF" w:rsidRPr="00F15EFC" w:rsidRDefault="002A62EF" w:rsidP="00742BAF">
      <w:pPr>
        <w:jc w:val="center"/>
        <w:rPr>
          <w:color w:val="C00000"/>
          <w:sz w:val="28"/>
          <w:szCs w:val="28"/>
          <w:u w:val="single"/>
        </w:rPr>
      </w:pPr>
      <w:r w:rsidRPr="00F15EFC">
        <w:rPr>
          <w:color w:val="C00000"/>
          <w:sz w:val="28"/>
          <w:szCs w:val="28"/>
          <w:u w:val="single"/>
        </w:rPr>
        <w:t>Hygiène, salubrité et gestion des déchets</w:t>
      </w:r>
    </w:p>
    <w:p w14:paraId="50ED6BB9" w14:textId="77777777" w:rsidR="002A62EF" w:rsidRPr="00F15EFC" w:rsidRDefault="002A62EF" w:rsidP="002A62EF">
      <w:pPr>
        <w:pStyle w:val="Paragraphedeliste"/>
        <w:jc w:val="both"/>
      </w:pPr>
      <w:r w:rsidRPr="00F15EFC">
        <w:t>Lors de la vente ou de distribution de nourriture, l’organisateur veillera aux règles élémentaires d’hygiène :</w:t>
      </w:r>
    </w:p>
    <w:p w14:paraId="3F4A83B1" w14:textId="77777777" w:rsidR="002A62EF" w:rsidRPr="00F15EFC" w:rsidRDefault="002A62EF" w:rsidP="002A62EF">
      <w:pPr>
        <w:pStyle w:val="Paragraphedeliste"/>
        <w:numPr>
          <w:ilvl w:val="0"/>
          <w:numId w:val="5"/>
        </w:numPr>
        <w:ind w:left="2268"/>
        <w:jc w:val="both"/>
      </w:pPr>
      <w:r w:rsidRPr="00F15EFC">
        <w:t xml:space="preserve">Existence de points de lavage des mains, </w:t>
      </w:r>
    </w:p>
    <w:p w14:paraId="28AAF99D" w14:textId="77777777" w:rsidR="002A62EF" w:rsidRPr="00F15EFC" w:rsidRDefault="002A62EF" w:rsidP="002A62EF">
      <w:pPr>
        <w:pStyle w:val="Paragraphedeliste"/>
        <w:numPr>
          <w:ilvl w:val="0"/>
          <w:numId w:val="5"/>
        </w:numPr>
        <w:ind w:left="2268"/>
        <w:jc w:val="both"/>
      </w:pPr>
      <w:r w:rsidRPr="00F15EFC">
        <w:t>Respect de la chaine du froid,</w:t>
      </w:r>
    </w:p>
    <w:p w14:paraId="4236CD7B" w14:textId="77777777" w:rsidR="002A62EF" w:rsidRPr="00F15EFC" w:rsidRDefault="002A62EF" w:rsidP="002A62EF">
      <w:pPr>
        <w:pStyle w:val="Paragraphedeliste"/>
        <w:numPr>
          <w:ilvl w:val="0"/>
          <w:numId w:val="5"/>
        </w:numPr>
        <w:ind w:left="2268"/>
        <w:jc w:val="both"/>
      </w:pPr>
      <w:r w:rsidRPr="00F15EFC">
        <w:t>Ne pas déposer les aliments au sol,</w:t>
      </w:r>
    </w:p>
    <w:p w14:paraId="4B75D288" w14:textId="77777777" w:rsidR="002A62EF" w:rsidRPr="00F15EFC" w:rsidRDefault="002A62EF" w:rsidP="002A62EF">
      <w:pPr>
        <w:pStyle w:val="Paragraphedeliste"/>
        <w:numPr>
          <w:ilvl w:val="0"/>
          <w:numId w:val="5"/>
        </w:numPr>
        <w:ind w:left="2268"/>
        <w:jc w:val="both"/>
      </w:pPr>
      <w:r w:rsidRPr="00F15EFC">
        <w:t>La propreté des installations et des équipements.</w:t>
      </w:r>
    </w:p>
    <w:p w14:paraId="021A8600" w14:textId="77777777" w:rsidR="002A62EF" w:rsidRPr="00F15EFC" w:rsidRDefault="002A62EF" w:rsidP="002A62EF">
      <w:pPr>
        <w:ind w:left="360" w:firstLine="348"/>
        <w:jc w:val="both"/>
      </w:pPr>
      <w:r w:rsidRPr="00F15EFC">
        <w:t>Prévoir des toilettes qui répondront aux critères suivants :</w:t>
      </w:r>
    </w:p>
    <w:p w14:paraId="4E935244" w14:textId="77777777" w:rsidR="002A62EF" w:rsidRPr="00F15EFC" w:rsidRDefault="002A62EF" w:rsidP="002A62EF">
      <w:pPr>
        <w:pStyle w:val="Paragraphedeliste"/>
        <w:numPr>
          <w:ilvl w:val="0"/>
          <w:numId w:val="5"/>
        </w:numPr>
        <w:ind w:left="2268"/>
        <w:jc w:val="both"/>
      </w:pPr>
      <w:r w:rsidRPr="00F15EFC">
        <w:t>Être bien signalées,</w:t>
      </w:r>
    </w:p>
    <w:p w14:paraId="04C7D140" w14:textId="77777777" w:rsidR="002A62EF" w:rsidRPr="00F15EFC" w:rsidRDefault="002A62EF" w:rsidP="002A62EF">
      <w:pPr>
        <w:pStyle w:val="Paragraphedeliste"/>
        <w:numPr>
          <w:ilvl w:val="0"/>
          <w:numId w:val="5"/>
        </w:numPr>
        <w:ind w:left="2268"/>
        <w:jc w:val="both"/>
      </w:pPr>
      <w:r w:rsidRPr="00F15EFC">
        <w:t>Être bien éclairées si elles doivent servir de nuit,</w:t>
      </w:r>
    </w:p>
    <w:p w14:paraId="00B346DE" w14:textId="77777777" w:rsidR="002A62EF" w:rsidRPr="00F15EFC" w:rsidRDefault="002A62EF" w:rsidP="002A62EF">
      <w:pPr>
        <w:pStyle w:val="Paragraphedeliste"/>
        <w:numPr>
          <w:ilvl w:val="0"/>
          <w:numId w:val="5"/>
        </w:numPr>
        <w:ind w:left="2268"/>
        <w:jc w:val="both"/>
      </w:pPr>
      <w:r w:rsidRPr="00F15EFC">
        <w:t>Être suffisamment entretenues pendant la manifestation,</w:t>
      </w:r>
    </w:p>
    <w:p w14:paraId="78B2521D" w14:textId="77777777" w:rsidR="002A62EF" w:rsidRPr="00F15EFC" w:rsidRDefault="002A62EF" w:rsidP="002A62EF">
      <w:pPr>
        <w:pStyle w:val="Paragraphedeliste"/>
        <w:numPr>
          <w:ilvl w:val="0"/>
          <w:numId w:val="5"/>
        </w:numPr>
        <w:ind w:left="2268"/>
        <w:jc w:val="both"/>
      </w:pPr>
      <w:r w:rsidRPr="00F15EFC">
        <w:t>Se trouver loin des secteurs de conservations et de service des aliments.</w:t>
      </w:r>
    </w:p>
    <w:p w14:paraId="6C052DD3" w14:textId="77777777" w:rsidR="002A62EF" w:rsidRPr="00F15EFC" w:rsidRDefault="002A62EF" w:rsidP="002A62EF">
      <w:pPr>
        <w:ind w:left="708"/>
        <w:jc w:val="both"/>
      </w:pPr>
      <w:r w:rsidRPr="00F15EFC">
        <w:t>Enfin, le site de la manifestation et ses abords immédiats devront être nettoyés de tous déchets à la fin de la manifestation. L’organisateur envisagera la mise à disposition de poubelles durant la manifestation.</w:t>
      </w:r>
    </w:p>
    <w:p w14:paraId="4EF8201E" w14:textId="77777777" w:rsidR="007C0DB4" w:rsidRPr="00F15EFC" w:rsidRDefault="007C0DB4" w:rsidP="002A62EF">
      <w:pPr>
        <w:pStyle w:val="Paragraphedeliste"/>
        <w:jc w:val="both"/>
        <w:rPr>
          <w:sz w:val="28"/>
          <w:szCs w:val="28"/>
          <w:u w:val="single"/>
        </w:rPr>
      </w:pPr>
    </w:p>
    <w:p w14:paraId="1FF4EC3A" w14:textId="77777777" w:rsidR="002A62EF" w:rsidRPr="00F15EFC" w:rsidRDefault="002A62EF" w:rsidP="00742BAF">
      <w:pPr>
        <w:jc w:val="center"/>
        <w:rPr>
          <w:color w:val="C00000"/>
          <w:sz w:val="28"/>
          <w:szCs w:val="28"/>
          <w:u w:val="single"/>
        </w:rPr>
      </w:pPr>
      <w:r w:rsidRPr="00F15EFC">
        <w:rPr>
          <w:color w:val="C00000"/>
          <w:sz w:val="28"/>
          <w:szCs w:val="28"/>
          <w:u w:val="single"/>
        </w:rPr>
        <w:t>Assurance</w:t>
      </w:r>
    </w:p>
    <w:p w14:paraId="121731EF" w14:textId="77777777" w:rsidR="002A62EF" w:rsidRPr="00F15EFC" w:rsidRDefault="002A62EF" w:rsidP="002A62EF">
      <w:pPr>
        <w:ind w:left="708"/>
        <w:jc w:val="both"/>
      </w:pPr>
      <w:r w:rsidRPr="00F15EFC">
        <w:t>L’organisateur s’engage à déterminer les risques associés à la manifestation sportive qu’il organise et à souscrire une police d’assurance couvrant de manière adéquate les responsabilités qui lui incombent. La preuve d’assurance devra être présentée sur demande aux autorités communales.</w:t>
      </w:r>
    </w:p>
    <w:p w14:paraId="1EE34E88" w14:textId="77777777" w:rsidR="002A62EF" w:rsidRPr="00F15EFC" w:rsidRDefault="002A62EF" w:rsidP="002A62EF">
      <w:pPr>
        <w:ind w:left="708"/>
        <w:jc w:val="both"/>
      </w:pPr>
      <w:r w:rsidRPr="00F15EFC">
        <w:t>Si des activités spécifiques sont exercées par des tirs (ex : feu d’artifice tiré par un artificier), chacun de ces tiers devra disposer de sa propre assurance.</w:t>
      </w:r>
    </w:p>
    <w:p w14:paraId="11486D6F" w14:textId="77777777" w:rsidR="00111593" w:rsidRPr="00F15EFC" w:rsidRDefault="00111593" w:rsidP="00742BAF">
      <w:pPr>
        <w:jc w:val="center"/>
        <w:rPr>
          <w:color w:val="C00000"/>
          <w:sz w:val="28"/>
          <w:szCs w:val="28"/>
          <w:u w:val="single"/>
        </w:rPr>
      </w:pPr>
    </w:p>
    <w:p w14:paraId="69CD79BD" w14:textId="1601DF1A" w:rsidR="002A62EF" w:rsidRPr="00F15EFC" w:rsidRDefault="002A62EF" w:rsidP="00742BAF">
      <w:pPr>
        <w:jc w:val="center"/>
        <w:rPr>
          <w:color w:val="C00000"/>
          <w:sz w:val="28"/>
          <w:szCs w:val="28"/>
          <w:u w:val="single"/>
        </w:rPr>
      </w:pPr>
      <w:r w:rsidRPr="00F15EFC">
        <w:rPr>
          <w:color w:val="C00000"/>
          <w:sz w:val="28"/>
          <w:szCs w:val="28"/>
          <w:u w:val="single"/>
        </w:rPr>
        <w:lastRenderedPageBreak/>
        <w:t>QUELQUES ID</w:t>
      </w:r>
      <w:r w:rsidR="00F15EFC">
        <w:rPr>
          <w:color w:val="C00000"/>
          <w:sz w:val="28"/>
          <w:szCs w:val="28"/>
          <w:u w:val="single"/>
        </w:rPr>
        <w:t>É</w:t>
      </w:r>
      <w:r w:rsidRPr="00F15EFC">
        <w:rPr>
          <w:color w:val="C00000"/>
          <w:sz w:val="28"/>
          <w:szCs w:val="28"/>
          <w:u w:val="single"/>
        </w:rPr>
        <w:t>ES … VRAI OU FAUX ?</w:t>
      </w:r>
    </w:p>
    <w:p w14:paraId="0AC438E1" w14:textId="77777777" w:rsidR="002A62EF" w:rsidRPr="00F15EFC" w:rsidRDefault="002A62EF" w:rsidP="002A62EF">
      <w:pPr>
        <w:jc w:val="both"/>
      </w:pPr>
    </w:p>
    <w:p w14:paraId="24C6D4D3" w14:textId="77777777" w:rsidR="002A62EF" w:rsidRPr="00F15EFC" w:rsidRDefault="002A62EF" w:rsidP="002A62EF">
      <w:pPr>
        <w:jc w:val="center"/>
      </w:pPr>
      <w:r w:rsidRPr="00F15EFC">
        <w:rPr>
          <w:noProof/>
          <w:lang w:eastAsia="fr-BE"/>
        </w:rPr>
        <w:drawing>
          <wp:inline distT="0" distB="0" distL="0" distR="0" wp14:anchorId="3319EAD4" wp14:editId="04528D74">
            <wp:extent cx="1365717" cy="714375"/>
            <wp:effectExtent l="0" t="0" r="6350" b="0"/>
            <wp:docPr id="2" name="Image 2" descr="RÃ©sultat de recherche d'images pour &quot;fa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faux&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9109" cy="716149"/>
                    </a:xfrm>
                    <a:prstGeom prst="rect">
                      <a:avLst/>
                    </a:prstGeom>
                    <a:noFill/>
                    <a:ln>
                      <a:noFill/>
                    </a:ln>
                  </pic:spPr>
                </pic:pic>
              </a:graphicData>
            </a:graphic>
          </wp:inline>
        </w:drawing>
      </w:r>
    </w:p>
    <w:p w14:paraId="7ADF6842" w14:textId="77777777" w:rsidR="00212B6A" w:rsidRPr="00F15EFC" w:rsidRDefault="00212B6A" w:rsidP="002A62EF">
      <w:pPr>
        <w:jc w:val="center"/>
      </w:pPr>
    </w:p>
    <w:p w14:paraId="67AFA25C" w14:textId="77777777" w:rsidR="002A62EF" w:rsidRPr="00F15EFC" w:rsidRDefault="002A62EF" w:rsidP="002A62EF">
      <w:pPr>
        <w:pStyle w:val="Paragraphedeliste"/>
        <w:numPr>
          <w:ilvl w:val="0"/>
          <w:numId w:val="2"/>
        </w:numPr>
        <w:jc w:val="both"/>
      </w:pPr>
      <w:r w:rsidRPr="00F15EFC">
        <w:t>J’ai une bonne assurance donc je n’ai pas besoin de faire tout ça.</w:t>
      </w:r>
    </w:p>
    <w:p w14:paraId="57F4A353" w14:textId="77777777" w:rsidR="002A62EF" w:rsidRPr="00F15EFC" w:rsidRDefault="002A62EF" w:rsidP="002A62EF">
      <w:pPr>
        <w:pStyle w:val="Paragraphedeliste"/>
        <w:numPr>
          <w:ilvl w:val="0"/>
          <w:numId w:val="2"/>
        </w:numPr>
        <w:jc w:val="both"/>
      </w:pPr>
      <w:r w:rsidRPr="00F15EFC">
        <w:t>Nous avons toujours fait comme ça et nous n’avons jamais eu d’incident.</w:t>
      </w:r>
    </w:p>
    <w:p w14:paraId="5F2A8350" w14:textId="031DAAB8" w:rsidR="002A62EF" w:rsidRPr="00F15EFC" w:rsidRDefault="002A62EF" w:rsidP="002A62EF">
      <w:pPr>
        <w:pStyle w:val="Paragraphedeliste"/>
        <w:numPr>
          <w:ilvl w:val="0"/>
          <w:numId w:val="2"/>
        </w:numPr>
        <w:jc w:val="both"/>
      </w:pPr>
      <w:r w:rsidRPr="00F15EFC">
        <w:t xml:space="preserve">Je m’y connais </w:t>
      </w:r>
      <w:r w:rsidR="00F15EFC" w:rsidRPr="00F15EFC">
        <w:t>en termes de</w:t>
      </w:r>
      <w:r w:rsidRPr="00F15EFC">
        <w:t xml:space="preserve"> sécurité, je n’ai pas besoin de prévoir de réunion sécurité avec les différents intervenants</w:t>
      </w:r>
    </w:p>
    <w:p w14:paraId="7CFC7DEF" w14:textId="77777777" w:rsidR="002A62EF" w:rsidRPr="00F15EFC" w:rsidRDefault="002A62EF" w:rsidP="002A62EF">
      <w:pPr>
        <w:pStyle w:val="Paragraphedeliste"/>
        <w:numPr>
          <w:ilvl w:val="0"/>
          <w:numId w:val="2"/>
        </w:numPr>
        <w:jc w:val="both"/>
      </w:pPr>
      <w:r w:rsidRPr="00F15EFC">
        <w:t>Ça prend du temps et ça coûte cher.</w:t>
      </w:r>
    </w:p>
    <w:p w14:paraId="7D782CE9" w14:textId="77777777" w:rsidR="002A62EF" w:rsidRPr="00F15EFC" w:rsidRDefault="002A62EF" w:rsidP="002A62EF">
      <w:pPr>
        <w:pStyle w:val="Paragraphedeliste"/>
        <w:numPr>
          <w:ilvl w:val="0"/>
          <w:numId w:val="2"/>
        </w:numPr>
        <w:jc w:val="both"/>
      </w:pPr>
      <w:r w:rsidRPr="00F15EFC">
        <w:t>Je ne sollicité pas d’autorisation.</w:t>
      </w:r>
    </w:p>
    <w:p w14:paraId="065FE6DA" w14:textId="77777777" w:rsidR="002A62EF" w:rsidRPr="00F15EFC" w:rsidRDefault="002A62EF" w:rsidP="002A62EF">
      <w:pPr>
        <w:pStyle w:val="Paragraphedeliste"/>
        <w:numPr>
          <w:ilvl w:val="0"/>
          <w:numId w:val="2"/>
        </w:numPr>
        <w:jc w:val="both"/>
      </w:pPr>
      <w:r w:rsidRPr="00F15EFC">
        <w:t>C’est trop compliqué, je n’organise plus rien.</w:t>
      </w:r>
    </w:p>
    <w:p w14:paraId="2827E495" w14:textId="77777777" w:rsidR="002A62EF" w:rsidRPr="00F15EFC" w:rsidRDefault="002A62EF" w:rsidP="002A62EF">
      <w:pPr>
        <w:pStyle w:val="Paragraphedeliste"/>
        <w:numPr>
          <w:ilvl w:val="0"/>
          <w:numId w:val="2"/>
        </w:numPr>
        <w:jc w:val="both"/>
      </w:pPr>
      <w:r w:rsidRPr="00F15EFC">
        <w:t>Je prépare tout seul et je ne préviens personne.</w:t>
      </w:r>
    </w:p>
    <w:p w14:paraId="1D78E220" w14:textId="77777777" w:rsidR="002A62EF" w:rsidRPr="00F15EFC" w:rsidRDefault="002A62EF" w:rsidP="002A62EF">
      <w:pPr>
        <w:jc w:val="center"/>
      </w:pPr>
      <w:r w:rsidRPr="00F15EFC">
        <w:rPr>
          <w:noProof/>
          <w:lang w:eastAsia="fr-BE"/>
        </w:rPr>
        <w:drawing>
          <wp:inline distT="0" distB="0" distL="0" distR="0" wp14:anchorId="6E0944B9" wp14:editId="749E6623">
            <wp:extent cx="1438275" cy="753382"/>
            <wp:effectExtent l="0" t="0" r="0" b="8890"/>
            <wp:docPr id="3" name="Image 3" descr="RÃ©sultat de recherche d'images pour &quot;vra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vrai&quot;"/>
                    <pic:cNvPicPr>
                      <a:picLocks noChangeAspect="1" noChangeArrowheads="1"/>
                    </pic:cNvPicPr>
                  </pic:nvPicPr>
                  <pic:blipFill rotWithShape="1">
                    <a:blip r:embed="rId14">
                      <a:extLst>
                        <a:ext uri="{28A0092B-C50C-407E-A947-70E740481C1C}">
                          <a14:useLocalDpi xmlns:a14="http://schemas.microsoft.com/office/drawing/2010/main" val="0"/>
                        </a:ext>
                      </a:extLst>
                    </a:blip>
                    <a:srcRect t="27441" b="29024"/>
                    <a:stretch/>
                  </pic:blipFill>
                  <pic:spPr bwMode="auto">
                    <a:xfrm>
                      <a:off x="0" y="0"/>
                      <a:ext cx="1453706" cy="761465"/>
                    </a:xfrm>
                    <a:prstGeom prst="rect">
                      <a:avLst/>
                    </a:prstGeom>
                    <a:noFill/>
                    <a:ln>
                      <a:noFill/>
                    </a:ln>
                    <a:extLst>
                      <a:ext uri="{53640926-AAD7-44D8-BBD7-CCE9431645EC}">
                        <a14:shadowObscured xmlns:a14="http://schemas.microsoft.com/office/drawing/2010/main"/>
                      </a:ext>
                    </a:extLst>
                  </pic:spPr>
                </pic:pic>
              </a:graphicData>
            </a:graphic>
          </wp:inline>
        </w:drawing>
      </w:r>
    </w:p>
    <w:p w14:paraId="4187AFBB" w14:textId="77777777" w:rsidR="00212B6A" w:rsidRPr="00F15EFC" w:rsidRDefault="00212B6A" w:rsidP="002A62EF">
      <w:pPr>
        <w:jc w:val="center"/>
      </w:pPr>
    </w:p>
    <w:p w14:paraId="0D6D6510" w14:textId="77777777" w:rsidR="002A62EF" w:rsidRPr="00F15EFC" w:rsidRDefault="002A62EF" w:rsidP="002A62EF">
      <w:pPr>
        <w:pStyle w:val="Paragraphedeliste"/>
        <w:numPr>
          <w:ilvl w:val="0"/>
          <w:numId w:val="2"/>
        </w:numPr>
        <w:jc w:val="both"/>
      </w:pPr>
      <w:r w:rsidRPr="00F15EFC">
        <w:t>Premier réflexe : suis-je confronté à des contraintes légales ?</w:t>
      </w:r>
    </w:p>
    <w:p w14:paraId="38CADF45" w14:textId="77777777" w:rsidR="002A62EF" w:rsidRPr="00F15EFC" w:rsidRDefault="002A62EF" w:rsidP="002A62EF">
      <w:pPr>
        <w:pStyle w:val="Paragraphedeliste"/>
        <w:numPr>
          <w:ilvl w:val="0"/>
          <w:numId w:val="2"/>
        </w:numPr>
        <w:jc w:val="both"/>
      </w:pPr>
      <w:r w:rsidRPr="00F15EFC">
        <w:t>J’établis les choses par écrit et je suis le plus précis possible.</w:t>
      </w:r>
    </w:p>
    <w:p w14:paraId="59E42658" w14:textId="77777777" w:rsidR="002A62EF" w:rsidRPr="00F15EFC" w:rsidRDefault="002A62EF" w:rsidP="002A62EF">
      <w:pPr>
        <w:pStyle w:val="Paragraphedeliste"/>
        <w:numPr>
          <w:ilvl w:val="0"/>
          <w:numId w:val="2"/>
        </w:numPr>
        <w:jc w:val="both"/>
      </w:pPr>
      <w:r w:rsidRPr="00F15EFC">
        <w:t>En tant qu’organisateur, je suis responsable.</w:t>
      </w:r>
    </w:p>
    <w:p w14:paraId="209FD45D" w14:textId="77777777" w:rsidR="002A62EF" w:rsidRPr="00F15EFC" w:rsidRDefault="002A62EF" w:rsidP="002A62EF">
      <w:pPr>
        <w:pStyle w:val="Paragraphedeliste"/>
        <w:numPr>
          <w:ilvl w:val="0"/>
          <w:numId w:val="2"/>
        </w:numPr>
        <w:jc w:val="both"/>
      </w:pPr>
      <w:r w:rsidRPr="00F15EFC">
        <w:t>Je réalise un plan de l’évènement.</w:t>
      </w:r>
    </w:p>
    <w:p w14:paraId="2EA2B7D2" w14:textId="77777777" w:rsidR="002A62EF" w:rsidRPr="00F15EFC" w:rsidRDefault="002A62EF" w:rsidP="002A62EF">
      <w:pPr>
        <w:pStyle w:val="Paragraphedeliste"/>
        <w:numPr>
          <w:ilvl w:val="0"/>
          <w:numId w:val="2"/>
        </w:numPr>
        <w:jc w:val="both"/>
      </w:pPr>
      <w:r w:rsidRPr="00F15EFC">
        <w:t>Je vérifie si j’ai une bonne couverture d’assurance.</w:t>
      </w:r>
    </w:p>
    <w:p w14:paraId="3372CA6F" w14:textId="77777777" w:rsidR="002A62EF" w:rsidRPr="00F15EFC" w:rsidRDefault="002A62EF" w:rsidP="002A62EF">
      <w:pPr>
        <w:pStyle w:val="Paragraphedeliste"/>
        <w:numPr>
          <w:ilvl w:val="0"/>
          <w:numId w:val="2"/>
        </w:numPr>
        <w:jc w:val="both"/>
      </w:pPr>
      <w:r w:rsidRPr="00F15EFC">
        <w:t>Je planifie mon évènement longtemps à l’avance, ça facilite les démarches et cela engendre moins de stress.</w:t>
      </w:r>
    </w:p>
    <w:p w14:paraId="55CCC151" w14:textId="77777777" w:rsidR="002A62EF" w:rsidRPr="00F15EFC" w:rsidRDefault="002A62EF" w:rsidP="002A62EF">
      <w:pPr>
        <w:pStyle w:val="Paragraphedeliste"/>
        <w:numPr>
          <w:ilvl w:val="0"/>
          <w:numId w:val="2"/>
        </w:numPr>
        <w:jc w:val="both"/>
      </w:pPr>
      <w:r w:rsidRPr="00F15EFC">
        <w:t>Il existe des documents qui peuvent m’aider.</w:t>
      </w:r>
    </w:p>
    <w:p w14:paraId="2B2114B9" w14:textId="77777777" w:rsidR="002A62EF" w:rsidRPr="00F15EFC" w:rsidRDefault="002A62EF" w:rsidP="002A62EF">
      <w:pPr>
        <w:pStyle w:val="Paragraphedeliste"/>
        <w:numPr>
          <w:ilvl w:val="0"/>
          <w:numId w:val="2"/>
        </w:numPr>
        <w:jc w:val="both"/>
      </w:pPr>
      <w:r w:rsidRPr="00F15EFC">
        <w:t>Les services de sécurité peuvent m’aider. </w:t>
      </w:r>
    </w:p>
    <w:p w14:paraId="2F24BDF2" w14:textId="47F29528" w:rsidR="002A62EF" w:rsidRPr="00F15EFC" w:rsidRDefault="002A62EF" w:rsidP="002A62EF">
      <w:pPr>
        <w:jc w:val="both"/>
      </w:pPr>
    </w:p>
    <w:p w14:paraId="4050ED4F" w14:textId="7BACB800" w:rsidR="006D1A2B" w:rsidRPr="00F15EFC" w:rsidRDefault="006D1A2B" w:rsidP="002A62EF">
      <w:pPr>
        <w:jc w:val="both"/>
      </w:pPr>
    </w:p>
    <w:p w14:paraId="2C1BE312" w14:textId="44E2E1CF" w:rsidR="006D1A2B" w:rsidRPr="00F15EFC" w:rsidRDefault="006D1A2B" w:rsidP="002A62EF">
      <w:pPr>
        <w:jc w:val="both"/>
      </w:pPr>
    </w:p>
    <w:p w14:paraId="4EFDABD9" w14:textId="74B68204" w:rsidR="006D1A2B" w:rsidRPr="00F15EFC" w:rsidRDefault="006D1A2B" w:rsidP="002A62EF">
      <w:pPr>
        <w:jc w:val="both"/>
      </w:pPr>
    </w:p>
    <w:p w14:paraId="18A6B9A8" w14:textId="4F2D3294" w:rsidR="006D1A2B" w:rsidRPr="00F15EFC" w:rsidRDefault="006D1A2B" w:rsidP="002A62EF">
      <w:pPr>
        <w:jc w:val="both"/>
      </w:pPr>
    </w:p>
    <w:p w14:paraId="13FA3BB9" w14:textId="01D1E787" w:rsidR="006D1A2B" w:rsidRPr="00F15EFC" w:rsidRDefault="006D1A2B" w:rsidP="002A62EF">
      <w:pPr>
        <w:jc w:val="both"/>
      </w:pPr>
    </w:p>
    <w:p w14:paraId="6CABC5CF" w14:textId="77777777" w:rsidR="006D1A2B" w:rsidRPr="00F15EFC" w:rsidRDefault="006D1A2B" w:rsidP="002A62EF">
      <w:pPr>
        <w:jc w:val="both"/>
      </w:pPr>
    </w:p>
    <w:p w14:paraId="2F97C45B" w14:textId="77777777" w:rsidR="002A62EF" w:rsidRPr="00F15EFC" w:rsidRDefault="002A62EF" w:rsidP="002A62EF">
      <w:pPr>
        <w:jc w:val="both"/>
      </w:pPr>
    </w:p>
    <w:p w14:paraId="6C54AFEC" w14:textId="77777777" w:rsidR="00212B6A" w:rsidRPr="00F15EFC" w:rsidRDefault="00212B6A" w:rsidP="00742BAF">
      <w:pPr>
        <w:jc w:val="center"/>
        <w:rPr>
          <w:color w:val="C00000"/>
          <w:sz w:val="28"/>
          <w:szCs w:val="28"/>
          <w:u w:val="single"/>
        </w:rPr>
      </w:pPr>
    </w:p>
    <w:p w14:paraId="07EDDAE9" w14:textId="77777777" w:rsidR="007C0DB4" w:rsidRPr="00F15EFC" w:rsidRDefault="007C0DB4" w:rsidP="00742BAF">
      <w:pPr>
        <w:jc w:val="center"/>
        <w:rPr>
          <w:color w:val="C00000"/>
          <w:sz w:val="28"/>
          <w:szCs w:val="28"/>
          <w:u w:val="single"/>
        </w:rPr>
      </w:pPr>
    </w:p>
    <w:p w14:paraId="4AF3DEF5" w14:textId="77777777" w:rsidR="007C0DB4" w:rsidRPr="00F15EFC" w:rsidRDefault="007C0DB4" w:rsidP="00742BAF">
      <w:pPr>
        <w:jc w:val="center"/>
        <w:rPr>
          <w:color w:val="C00000"/>
          <w:sz w:val="28"/>
          <w:szCs w:val="28"/>
          <w:u w:val="single"/>
        </w:rPr>
      </w:pPr>
    </w:p>
    <w:p w14:paraId="08BD2D55" w14:textId="77777777" w:rsidR="007C0DB4" w:rsidRPr="00F15EFC" w:rsidRDefault="007C0DB4" w:rsidP="00742BAF">
      <w:pPr>
        <w:jc w:val="center"/>
        <w:rPr>
          <w:color w:val="C00000"/>
          <w:sz w:val="28"/>
          <w:szCs w:val="28"/>
          <w:u w:val="single"/>
        </w:rPr>
      </w:pPr>
    </w:p>
    <w:p w14:paraId="5C80BE90" w14:textId="77777777" w:rsidR="007C0DB4" w:rsidRPr="00F15EFC" w:rsidRDefault="007C0DB4" w:rsidP="00742BAF">
      <w:pPr>
        <w:jc w:val="center"/>
        <w:rPr>
          <w:color w:val="C00000"/>
          <w:sz w:val="28"/>
          <w:szCs w:val="28"/>
          <w:u w:val="single"/>
        </w:rPr>
      </w:pPr>
    </w:p>
    <w:p w14:paraId="521B8C5A" w14:textId="77777777" w:rsidR="007C0DB4" w:rsidRPr="00F15EFC" w:rsidRDefault="007C0DB4" w:rsidP="00742BAF">
      <w:pPr>
        <w:jc w:val="center"/>
        <w:rPr>
          <w:color w:val="C00000"/>
          <w:sz w:val="28"/>
          <w:szCs w:val="28"/>
          <w:u w:val="single"/>
        </w:rPr>
      </w:pPr>
    </w:p>
    <w:p w14:paraId="05E44412" w14:textId="77777777" w:rsidR="002A62EF" w:rsidRPr="00F15EFC" w:rsidRDefault="002A62EF" w:rsidP="00742BAF">
      <w:pPr>
        <w:jc w:val="center"/>
        <w:rPr>
          <w:color w:val="C00000"/>
          <w:sz w:val="28"/>
          <w:szCs w:val="28"/>
          <w:u w:val="single"/>
        </w:rPr>
      </w:pPr>
      <w:r w:rsidRPr="00F15EFC">
        <w:rPr>
          <w:color w:val="C00000"/>
          <w:sz w:val="28"/>
          <w:szCs w:val="28"/>
          <w:u w:val="single"/>
        </w:rPr>
        <w:lastRenderedPageBreak/>
        <w:t>Contacts utiles</w:t>
      </w:r>
    </w:p>
    <w:p w14:paraId="2114252E" w14:textId="77777777" w:rsidR="002A62EF" w:rsidRPr="00F15EFC" w:rsidRDefault="002A62EF" w:rsidP="002A62EF">
      <w:pPr>
        <w:jc w:val="both"/>
        <w:rPr>
          <w:b/>
          <w:sz w:val="24"/>
          <w:szCs w:val="24"/>
          <w:u w:val="single"/>
        </w:rPr>
      </w:pPr>
      <w:r w:rsidRPr="00F15EFC">
        <w:rPr>
          <w:b/>
          <w:sz w:val="24"/>
          <w:szCs w:val="24"/>
          <w:u w:val="single"/>
        </w:rPr>
        <w:t>Administration communale de Waimes</w:t>
      </w:r>
    </w:p>
    <w:p w14:paraId="1BF67615" w14:textId="77777777" w:rsidR="00BB639E" w:rsidRDefault="00BB639E" w:rsidP="00BB639E">
      <w:pPr>
        <w:spacing w:after="0" w:line="240" w:lineRule="auto"/>
        <w:jc w:val="both"/>
      </w:pPr>
      <w:r w:rsidRPr="00BB639E">
        <w:t xml:space="preserve">Demande d’autorisation de passage sur territoire communal - Festivités et manifestations publiques - Mise à disposition de matériel </w:t>
      </w:r>
      <w:proofErr w:type="gramStart"/>
      <w:r w:rsidRPr="00BB639E">
        <w:t>communal:</w:t>
      </w:r>
      <w:proofErr w:type="gramEnd"/>
      <w:r w:rsidRPr="00BB639E">
        <w:t xml:space="preserve"> </w:t>
      </w:r>
    </w:p>
    <w:p w14:paraId="0B688E10" w14:textId="1EFFCEEF" w:rsidR="00BB639E" w:rsidRDefault="00BB639E" w:rsidP="00BB639E">
      <w:pPr>
        <w:spacing w:after="0" w:line="240" w:lineRule="auto"/>
        <w:jc w:val="both"/>
      </w:pPr>
      <w:r w:rsidRPr="00BB639E">
        <w:t xml:space="preserve">Sophie GRANDJEAN – Tél : 080/68.91.77 </w:t>
      </w:r>
      <w:hyperlink r:id="rId15" w:history="1">
        <w:r w:rsidRPr="00850E66">
          <w:rPr>
            <w:rStyle w:val="Lienhypertexte"/>
          </w:rPr>
          <w:t>–sophie.grandjean@waimes.be</w:t>
        </w:r>
      </w:hyperlink>
    </w:p>
    <w:p w14:paraId="23FE677C" w14:textId="77777777" w:rsidR="00BB639E" w:rsidRPr="00BB639E" w:rsidRDefault="00BB639E" w:rsidP="00BB639E">
      <w:pPr>
        <w:spacing w:after="0" w:line="240" w:lineRule="auto"/>
        <w:jc w:val="both"/>
      </w:pPr>
    </w:p>
    <w:p w14:paraId="04B306DC" w14:textId="77777777" w:rsidR="00BB639E" w:rsidRDefault="00BB639E" w:rsidP="00BB639E">
      <w:pPr>
        <w:spacing w:after="0" w:line="240" w:lineRule="auto"/>
        <w:jc w:val="both"/>
      </w:pPr>
      <w:r w:rsidRPr="00BB639E">
        <w:t xml:space="preserve">Arrêtés de Police - Sécurité routière– Sécurité Incendie : </w:t>
      </w:r>
    </w:p>
    <w:p w14:paraId="451EB210" w14:textId="52D65CCD" w:rsidR="00BB639E" w:rsidRDefault="00BB639E" w:rsidP="00BB639E">
      <w:pPr>
        <w:spacing w:after="0" w:line="240" w:lineRule="auto"/>
        <w:jc w:val="both"/>
      </w:pPr>
      <w:r w:rsidRPr="00BB639E">
        <w:t xml:space="preserve">Corentin FONTAINE – Tél : 080/68.91.63 – </w:t>
      </w:r>
      <w:hyperlink r:id="rId16" w:history="1">
        <w:r w:rsidRPr="00850E66">
          <w:rPr>
            <w:rStyle w:val="Lienhypertexte"/>
          </w:rPr>
          <w:t>mobilite@waimes.be</w:t>
        </w:r>
      </w:hyperlink>
    </w:p>
    <w:p w14:paraId="17EDB7B8" w14:textId="77777777" w:rsidR="00BB639E" w:rsidRPr="00BB639E" w:rsidRDefault="00BB639E" w:rsidP="00BB639E">
      <w:pPr>
        <w:spacing w:after="0" w:line="240" w:lineRule="auto"/>
        <w:jc w:val="both"/>
      </w:pPr>
    </w:p>
    <w:p w14:paraId="152A713A" w14:textId="77777777" w:rsidR="00BB639E" w:rsidRDefault="00BB639E" w:rsidP="00BB639E">
      <w:pPr>
        <w:spacing w:after="0" w:line="240" w:lineRule="auto"/>
        <w:jc w:val="both"/>
      </w:pPr>
      <w:r w:rsidRPr="00BB639E">
        <w:t xml:space="preserve">Environnement- Feux d’artifice : </w:t>
      </w:r>
    </w:p>
    <w:p w14:paraId="45A1D6C5" w14:textId="733F7747" w:rsidR="00BB639E" w:rsidRPr="00BB639E" w:rsidRDefault="00BB639E" w:rsidP="00BB639E">
      <w:pPr>
        <w:spacing w:after="0" w:line="240" w:lineRule="auto"/>
        <w:jc w:val="both"/>
      </w:pPr>
      <w:r w:rsidRPr="00BB639E">
        <w:t xml:space="preserve">Jasmina GIET – Tél : 080/68.91.65 – </w:t>
      </w:r>
      <w:hyperlink r:id="rId17" w:history="1">
        <w:r w:rsidRPr="00850E66">
          <w:rPr>
            <w:rStyle w:val="Lienhypertexte"/>
          </w:rPr>
          <w:t>jasmina.giet@waimes.be</w:t>
        </w:r>
      </w:hyperlink>
      <w:r>
        <w:t xml:space="preserve"> </w:t>
      </w:r>
    </w:p>
    <w:p w14:paraId="3F6E3634" w14:textId="77777777" w:rsidR="001C6364" w:rsidRPr="00F15EFC" w:rsidRDefault="001C6364" w:rsidP="00BB639E">
      <w:pPr>
        <w:spacing w:after="0" w:line="240" w:lineRule="auto"/>
        <w:jc w:val="both"/>
        <w:rPr>
          <w:b/>
          <w:u w:val="single"/>
        </w:rPr>
      </w:pPr>
    </w:p>
    <w:p w14:paraId="0222359F" w14:textId="77777777" w:rsidR="002A62EF" w:rsidRPr="00F15EFC" w:rsidRDefault="002A62EF" w:rsidP="002A62EF">
      <w:pPr>
        <w:jc w:val="both"/>
        <w:rPr>
          <w:b/>
          <w:u w:val="single"/>
        </w:rPr>
      </w:pPr>
      <w:r w:rsidRPr="00F15EFC">
        <w:rPr>
          <w:b/>
          <w:u w:val="single"/>
        </w:rPr>
        <w:t>Bureau Zonal de Prévention Incendie – ZONE 5 WAL</w:t>
      </w:r>
    </w:p>
    <w:p w14:paraId="756FC83C" w14:textId="77777777" w:rsidR="002A62EF" w:rsidRPr="00F15EFC" w:rsidRDefault="002A62EF" w:rsidP="002A62EF">
      <w:pPr>
        <w:shd w:val="clear" w:color="auto" w:fill="FFFFFF"/>
        <w:spacing w:after="0" w:line="240" w:lineRule="auto"/>
        <w:ind w:right="24"/>
        <w:jc w:val="center"/>
        <w:rPr>
          <w:rFonts w:eastAsia="Times New Roman" w:cstheme="minorHAnsi"/>
          <w:lang w:eastAsia="fr-BE"/>
        </w:rPr>
      </w:pPr>
      <w:r w:rsidRPr="00F15EFC">
        <w:rPr>
          <w:rFonts w:eastAsia="Times New Roman" w:cstheme="minorHAnsi"/>
          <w:lang w:eastAsia="fr-BE"/>
        </w:rPr>
        <w:t>Sur le Meez, 1</w:t>
      </w:r>
      <w:r w:rsidRPr="00F15EFC">
        <w:rPr>
          <w:rFonts w:eastAsia="Times New Roman" w:cstheme="minorHAnsi"/>
          <w:lang w:eastAsia="fr-BE"/>
        </w:rPr>
        <w:br/>
        <w:t>B-4980 Trois-Ponts- Belgique</w:t>
      </w:r>
    </w:p>
    <w:p w14:paraId="5C619DD5" w14:textId="77777777" w:rsidR="002A62EF" w:rsidRPr="00F15EFC" w:rsidRDefault="002A62EF" w:rsidP="002A62EF">
      <w:pPr>
        <w:shd w:val="clear" w:color="auto" w:fill="FFFFFF"/>
        <w:spacing w:after="0" w:line="240" w:lineRule="auto"/>
        <w:ind w:right="24"/>
        <w:jc w:val="center"/>
        <w:rPr>
          <w:rFonts w:eastAsia="Times New Roman" w:cstheme="minorHAnsi"/>
          <w:lang w:eastAsia="fr-BE"/>
        </w:rPr>
      </w:pPr>
      <w:r w:rsidRPr="00F15EFC">
        <w:rPr>
          <w:rFonts w:eastAsia="Times New Roman" w:cstheme="minorHAnsi"/>
          <w:lang w:eastAsia="fr-BE"/>
        </w:rPr>
        <w:t>Tél. : 080/55.22.00</w:t>
      </w:r>
      <w:r w:rsidRPr="00F15EFC">
        <w:rPr>
          <w:rFonts w:eastAsia="Times New Roman" w:cstheme="minorHAnsi"/>
          <w:lang w:eastAsia="fr-BE"/>
        </w:rPr>
        <w:br/>
        <w:t>Fax : 080 / 28.02.39</w:t>
      </w:r>
    </w:p>
    <w:p w14:paraId="27F0E4D9" w14:textId="77777777" w:rsidR="002A62EF" w:rsidRPr="00F15EFC" w:rsidRDefault="00BB639E" w:rsidP="002A62EF">
      <w:pPr>
        <w:shd w:val="clear" w:color="auto" w:fill="FFFFFF"/>
        <w:spacing w:after="0" w:line="240" w:lineRule="auto"/>
        <w:ind w:right="24"/>
        <w:jc w:val="center"/>
        <w:rPr>
          <w:rFonts w:eastAsia="Times New Roman" w:cstheme="minorHAnsi"/>
          <w:lang w:eastAsia="fr-BE"/>
        </w:rPr>
      </w:pPr>
      <w:hyperlink r:id="rId18" w:history="1">
        <w:r w:rsidR="002A62EF" w:rsidRPr="00F15EFC">
          <w:rPr>
            <w:rStyle w:val="Lienhypertexte"/>
          </w:rPr>
          <w:t>info@zs5wal.be</w:t>
        </w:r>
        <w:r w:rsidR="002A62EF" w:rsidRPr="00F15EFC">
          <w:rPr>
            <w:rFonts w:eastAsia="Times New Roman" w:cstheme="minorHAnsi"/>
            <w:u w:val="single"/>
            <w:lang w:eastAsia="fr-BE"/>
          </w:rPr>
          <w:t> </w:t>
        </w:r>
      </w:hyperlink>
      <w:r w:rsidR="002A62EF" w:rsidRPr="00F15EFC">
        <w:rPr>
          <w:rFonts w:eastAsia="Times New Roman" w:cstheme="minorHAnsi"/>
          <w:lang w:eastAsia="fr-BE"/>
        </w:rPr>
        <w:t>(Zone de secours)</w:t>
      </w:r>
    </w:p>
    <w:p w14:paraId="5F8824F5" w14:textId="77777777" w:rsidR="002A62EF" w:rsidRPr="00F15EFC" w:rsidRDefault="00BB639E" w:rsidP="002A62EF">
      <w:pPr>
        <w:shd w:val="clear" w:color="auto" w:fill="FFFFFF"/>
        <w:spacing w:after="0" w:line="240" w:lineRule="auto"/>
        <w:ind w:right="24"/>
        <w:jc w:val="center"/>
        <w:rPr>
          <w:rFonts w:eastAsia="Times New Roman" w:cstheme="minorHAnsi"/>
          <w:lang w:eastAsia="fr-BE"/>
        </w:rPr>
      </w:pPr>
      <w:hyperlink r:id="rId19" w:history="1">
        <w:r w:rsidR="002A62EF" w:rsidRPr="00F15EFC">
          <w:rPr>
            <w:rStyle w:val="Lienhypertexte"/>
          </w:rPr>
          <w:t>luc.burette@zs5wal.be</w:t>
        </w:r>
      </w:hyperlink>
      <w:r w:rsidR="002A62EF" w:rsidRPr="00F15EFC">
        <w:rPr>
          <w:rStyle w:val="Lienhypertexte"/>
          <w:color w:val="auto"/>
          <w:u w:val="none"/>
        </w:rPr>
        <w:t xml:space="preserve"> (M.</w:t>
      </w:r>
      <w:r w:rsidR="002A62EF" w:rsidRPr="00F15EFC">
        <w:rPr>
          <w:rStyle w:val="Lienhypertexte"/>
        </w:rPr>
        <w:t xml:space="preserve"> </w:t>
      </w:r>
      <w:r w:rsidR="002A62EF" w:rsidRPr="00F15EFC">
        <w:rPr>
          <w:rFonts w:eastAsia="Times New Roman" w:cstheme="minorHAnsi"/>
          <w:lang w:eastAsia="fr-BE"/>
        </w:rPr>
        <w:t>Luc Burette, Commandant de zone de secours)</w:t>
      </w:r>
    </w:p>
    <w:p w14:paraId="04FEB9D4" w14:textId="77777777" w:rsidR="001C6364" w:rsidRPr="00F15EFC" w:rsidRDefault="001C6364" w:rsidP="002A62EF">
      <w:pPr>
        <w:jc w:val="both"/>
        <w:rPr>
          <w:b/>
          <w:sz w:val="24"/>
          <w:szCs w:val="24"/>
          <w:u w:val="single"/>
        </w:rPr>
      </w:pPr>
    </w:p>
    <w:p w14:paraId="3B2B9FEE" w14:textId="0952B9EE" w:rsidR="002A62EF" w:rsidRPr="00F15EFC" w:rsidRDefault="002A62EF" w:rsidP="002A62EF">
      <w:pPr>
        <w:jc w:val="both"/>
        <w:rPr>
          <w:b/>
          <w:sz w:val="24"/>
          <w:szCs w:val="24"/>
          <w:u w:val="single"/>
        </w:rPr>
      </w:pPr>
      <w:r w:rsidRPr="00F15EFC">
        <w:rPr>
          <w:b/>
          <w:sz w:val="24"/>
          <w:szCs w:val="24"/>
          <w:u w:val="single"/>
        </w:rPr>
        <w:t>Zone de Police Stavelot</w:t>
      </w:r>
      <w:r w:rsidR="00F15EFC">
        <w:rPr>
          <w:b/>
          <w:sz w:val="24"/>
          <w:szCs w:val="24"/>
          <w:u w:val="single"/>
        </w:rPr>
        <w:t xml:space="preserve"> – </w:t>
      </w:r>
      <w:r w:rsidRPr="00F15EFC">
        <w:rPr>
          <w:b/>
          <w:sz w:val="24"/>
          <w:szCs w:val="24"/>
          <w:u w:val="single"/>
        </w:rPr>
        <w:t>Malmedy</w:t>
      </w:r>
    </w:p>
    <w:p w14:paraId="13A343DB" w14:textId="77777777" w:rsidR="002A62EF" w:rsidRPr="00F15EFC" w:rsidRDefault="002A62EF" w:rsidP="002A62EF">
      <w:pPr>
        <w:shd w:val="clear" w:color="auto" w:fill="FFFFFF"/>
        <w:spacing w:after="0" w:line="240" w:lineRule="auto"/>
        <w:ind w:right="24"/>
        <w:jc w:val="center"/>
        <w:rPr>
          <w:rStyle w:val="Lienhypertexte"/>
        </w:rPr>
      </w:pPr>
      <w:r w:rsidRPr="00F15EFC">
        <w:rPr>
          <w:rFonts w:eastAsia="Times New Roman" w:cstheme="minorHAnsi"/>
          <w:u w:val="single"/>
          <w:lang w:eastAsia="fr-BE"/>
        </w:rPr>
        <w:t>Maison de police de </w:t>
      </w:r>
      <w:hyperlink r:id="rId20" w:history="1">
        <w:r w:rsidRPr="00F15EFC">
          <w:rPr>
            <w:rFonts w:eastAsia="Times New Roman" w:cstheme="minorHAnsi"/>
            <w:u w:val="single"/>
            <w:lang w:eastAsia="fr-BE"/>
          </w:rPr>
          <w:t>Malmedy</w:t>
        </w:r>
      </w:hyperlink>
      <w:r w:rsidRPr="00F15EFC">
        <w:rPr>
          <w:rFonts w:eastAsia="Times New Roman" w:cstheme="minorHAnsi"/>
          <w:lang w:eastAsia="fr-BE"/>
        </w:rPr>
        <w:br/>
        <w:t>Rue Frédéric Lang, n°1</w:t>
      </w:r>
      <w:r w:rsidRPr="00F15EFC">
        <w:rPr>
          <w:rFonts w:eastAsia="Times New Roman" w:cstheme="minorHAnsi"/>
          <w:lang w:eastAsia="fr-BE"/>
        </w:rPr>
        <w:br/>
        <w:t>4960 Malmedy</w:t>
      </w:r>
      <w:r w:rsidRPr="00F15EFC">
        <w:rPr>
          <w:rFonts w:eastAsia="Times New Roman" w:cstheme="minorHAnsi"/>
          <w:lang w:eastAsia="fr-BE"/>
        </w:rPr>
        <w:br/>
        <w:t>Tél : 080/28.18.00 – Fax : 080/28.18.97</w:t>
      </w:r>
      <w:r w:rsidRPr="00F15EFC">
        <w:rPr>
          <w:rFonts w:eastAsia="Times New Roman" w:cstheme="minorHAnsi"/>
          <w:lang w:eastAsia="fr-BE"/>
        </w:rPr>
        <w:br/>
      </w:r>
      <w:hyperlink r:id="rId21" w:history="1">
        <w:r w:rsidRPr="00F15EFC">
          <w:rPr>
            <w:rStyle w:val="Lienhypertexte"/>
          </w:rPr>
          <w:t>ZP.StavelotMalmedy.MPMalmedy@police.belgium.eu</w:t>
        </w:r>
      </w:hyperlink>
    </w:p>
    <w:p w14:paraId="796EEC97" w14:textId="77777777" w:rsidR="001C6364" w:rsidRPr="00F15EFC" w:rsidRDefault="001C6364" w:rsidP="00C37F95">
      <w:pPr>
        <w:shd w:val="clear" w:color="auto" w:fill="FFFFFF"/>
        <w:spacing w:after="0" w:line="240" w:lineRule="auto"/>
        <w:ind w:right="24"/>
        <w:jc w:val="center"/>
        <w:rPr>
          <w:rFonts w:eastAsia="Times New Roman" w:cstheme="minorHAnsi"/>
          <w:u w:val="single"/>
          <w:lang w:eastAsia="fr-BE"/>
        </w:rPr>
      </w:pPr>
    </w:p>
    <w:p w14:paraId="2F775A5D" w14:textId="77777777" w:rsidR="00C37F95" w:rsidRPr="00F15EFC" w:rsidRDefault="00C37F95" w:rsidP="00C37F95">
      <w:pPr>
        <w:shd w:val="clear" w:color="auto" w:fill="FFFFFF"/>
        <w:spacing w:after="0" w:line="240" w:lineRule="auto"/>
        <w:ind w:right="24"/>
        <w:jc w:val="center"/>
        <w:rPr>
          <w:rFonts w:eastAsia="Times New Roman" w:cstheme="minorHAnsi"/>
          <w:u w:val="single"/>
          <w:lang w:eastAsia="fr-BE"/>
        </w:rPr>
      </w:pPr>
      <w:r w:rsidRPr="00F15EFC">
        <w:rPr>
          <w:rFonts w:eastAsia="Times New Roman" w:cstheme="minorHAnsi"/>
          <w:u w:val="single"/>
          <w:lang w:eastAsia="fr-BE"/>
        </w:rPr>
        <w:t>Maison de Police de Waimes</w:t>
      </w:r>
    </w:p>
    <w:p w14:paraId="10D25EDB" w14:textId="77777777" w:rsidR="00617281" w:rsidRPr="00F15EFC" w:rsidRDefault="00617281" w:rsidP="00617281">
      <w:pPr>
        <w:shd w:val="clear" w:color="auto" w:fill="FFFFFF"/>
        <w:spacing w:after="0" w:line="240" w:lineRule="auto"/>
        <w:ind w:right="24"/>
        <w:jc w:val="center"/>
        <w:rPr>
          <w:rFonts w:eastAsia="Times New Roman" w:cstheme="minorHAnsi"/>
          <w:lang w:eastAsia="fr-BE"/>
        </w:rPr>
      </w:pPr>
      <w:r w:rsidRPr="00F15EFC">
        <w:rPr>
          <w:rFonts w:eastAsia="Times New Roman" w:cstheme="minorHAnsi"/>
          <w:lang w:eastAsia="fr-BE"/>
        </w:rPr>
        <w:t>Rue de la Gare, 63</w:t>
      </w:r>
    </w:p>
    <w:p w14:paraId="718DAC75" w14:textId="599A6CB9" w:rsidR="00617281" w:rsidRPr="00F15EFC" w:rsidRDefault="00617281" w:rsidP="00617281">
      <w:pPr>
        <w:shd w:val="clear" w:color="auto" w:fill="FFFFFF"/>
        <w:spacing w:after="0" w:line="240" w:lineRule="auto"/>
        <w:ind w:right="24"/>
        <w:jc w:val="center"/>
        <w:rPr>
          <w:rFonts w:eastAsia="Times New Roman" w:cstheme="minorHAnsi"/>
          <w:lang w:eastAsia="fr-BE"/>
        </w:rPr>
      </w:pPr>
      <w:r w:rsidRPr="00F15EFC">
        <w:rPr>
          <w:rFonts w:eastAsia="Times New Roman" w:cstheme="minorHAnsi"/>
          <w:lang w:eastAsia="fr-BE"/>
        </w:rPr>
        <w:t>4950 Waimes</w:t>
      </w:r>
      <w:r w:rsidRPr="00F15EFC">
        <w:rPr>
          <w:rFonts w:eastAsia="Times New Roman" w:cstheme="minorHAnsi"/>
          <w:lang w:eastAsia="fr-BE"/>
        </w:rPr>
        <w:br/>
      </w:r>
      <w:r w:rsidR="00F15EFC" w:rsidRPr="00F15EFC">
        <w:rPr>
          <w:rFonts w:eastAsia="Times New Roman" w:cstheme="minorHAnsi"/>
          <w:lang w:eastAsia="fr-BE"/>
        </w:rPr>
        <w:t>Tél :</w:t>
      </w:r>
      <w:r w:rsidRPr="00F15EFC">
        <w:rPr>
          <w:rFonts w:eastAsia="Times New Roman" w:cstheme="minorHAnsi"/>
          <w:lang w:eastAsia="fr-BE"/>
        </w:rPr>
        <w:t xml:space="preserve"> 080/28 19 80 – </w:t>
      </w:r>
      <w:r w:rsidR="00F15EFC">
        <w:rPr>
          <w:rFonts w:eastAsia="Times New Roman" w:cstheme="minorHAnsi"/>
          <w:lang w:eastAsia="fr-BE"/>
        </w:rPr>
        <w:t>F</w:t>
      </w:r>
      <w:r w:rsidR="00F15EFC" w:rsidRPr="00F15EFC">
        <w:rPr>
          <w:rFonts w:eastAsia="Times New Roman" w:cstheme="minorHAnsi"/>
          <w:lang w:eastAsia="fr-BE"/>
        </w:rPr>
        <w:t>ax :</w:t>
      </w:r>
      <w:r w:rsidRPr="00F15EFC">
        <w:rPr>
          <w:rFonts w:eastAsia="Times New Roman" w:cstheme="minorHAnsi"/>
          <w:lang w:eastAsia="fr-BE"/>
        </w:rPr>
        <w:t xml:space="preserve"> 080/28 19 99</w:t>
      </w:r>
      <w:r w:rsidRPr="00F15EFC">
        <w:rPr>
          <w:rFonts w:eastAsia="Times New Roman" w:cstheme="minorHAnsi"/>
          <w:lang w:eastAsia="fr-BE"/>
        </w:rPr>
        <w:br/>
        <w:t xml:space="preserve">Heures </w:t>
      </w:r>
      <w:r w:rsidR="00F15EFC" w:rsidRPr="00F15EFC">
        <w:rPr>
          <w:rFonts w:eastAsia="Times New Roman" w:cstheme="minorHAnsi"/>
          <w:lang w:eastAsia="fr-BE"/>
        </w:rPr>
        <w:t>d’ouverture :</w:t>
      </w:r>
      <w:r w:rsidRPr="00F15EFC">
        <w:rPr>
          <w:rFonts w:eastAsia="Times New Roman" w:cstheme="minorHAnsi"/>
          <w:lang w:eastAsia="fr-BE"/>
        </w:rPr>
        <w:br/>
        <w:t>de 8h00 à 12h00 et de 13h00 à 17h00</w:t>
      </w:r>
    </w:p>
    <w:p w14:paraId="631DE77B" w14:textId="77777777" w:rsidR="00617281" w:rsidRPr="00F15EFC" w:rsidRDefault="00BB639E" w:rsidP="00617281">
      <w:pPr>
        <w:shd w:val="clear" w:color="auto" w:fill="FFFFFF"/>
        <w:spacing w:after="0" w:line="240" w:lineRule="auto"/>
        <w:ind w:right="24"/>
        <w:jc w:val="center"/>
        <w:rPr>
          <w:rStyle w:val="Lienhypertexte"/>
        </w:rPr>
      </w:pPr>
      <w:hyperlink r:id="rId22" w:history="1">
        <w:r w:rsidR="00617281" w:rsidRPr="00F15EFC">
          <w:rPr>
            <w:rStyle w:val="Lienhypertexte"/>
          </w:rPr>
          <w:t>zp.stavelotmalmedy.mpwaimes@police.belgium.eu</w:t>
        </w:r>
      </w:hyperlink>
    </w:p>
    <w:p w14:paraId="0D4657F1" w14:textId="77777777" w:rsidR="00617281" w:rsidRPr="00F15EFC" w:rsidRDefault="00617281" w:rsidP="00617281">
      <w:pPr>
        <w:shd w:val="clear" w:color="auto" w:fill="FFFFFF"/>
        <w:spacing w:after="0" w:line="240" w:lineRule="auto"/>
        <w:ind w:right="24"/>
        <w:jc w:val="center"/>
        <w:rPr>
          <w:rFonts w:eastAsia="Times New Roman" w:cstheme="minorHAnsi"/>
          <w:lang w:eastAsia="fr-BE"/>
        </w:rPr>
      </w:pPr>
      <w:r w:rsidRPr="00F15EFC">
        <w:rPr>
          <w:rFonts w:eastAsia="Times New Roman" w:cstheme="minorHAnsi"/>
          <w:lang w:eastAsia="fr-BE"/>
        </w:rPr>
        <w:t xml:space="preserve"> </w:t>
      </w:r>
    </w:p>
    <w:p w14:paraId="5EA86E7F" w14:textId="77777777" w:rsidR="002A62EF" w:rsidRPr="00F15EFC" w:rsidRDefault="00DC2232" w:rsidP="00111593">
      <w:pPr>
        <w:jc w:val="center"/>
        <w:rPr>
          <w:color w:val="C00000"/>
          <w:sz w:val="28"/>
          <w:szCs w:val="28"/>
          <w:u w:val="single"/>
        </w:rPr>
      </w:pPr>
      <w:r w:rsidRPr="00F15EFC">
        <w:rPr>
          <w:color w:val="C00000"/>
          <w:sz w:val="28"/>
          <w:szCs w:val="28"/>
          <w:u w:val="single"/>
        </w:rPr>
        <w:t>D</w:t>
      </w:r>
      <w:r w:rsidR="002A62EF" w:rsidRPr="00F15EFC">
        <w:rPr>
          <w:color w:val="C00000"/>
          <w:sz w:val="28"/>
          <w:szCs w:val="28"/>
          <w:u w:val="single"/>
        </w:rPr>
        <w:t>OCUMENTS UTILES</w:t>
      </w:r>
    </w:p>
    <w:p w14:paraId="7EA3F5F2" w14:textId="77777777" w:rsidR="002A62EF" w:rsidRPr="00F15EFC" w:rsidRDefault="002A62EF" w:rsidP="002A62EF">
      <w:pPr>
        <w:pStyle w:val="Paragraphedeliste"/>
        <w:numPr>
          <w:ilvl w:val="0"/>
          <w:numId w:val="3"/>
        </w:numPr>
        <w:jc w:val="both"/>
      </w:pPr>
      <w:r w:rsidRPr="00F15EFC">
        <w:t xml:space="preserve">Demande d’autorisation </w:t>
      </w:r>
      <w:r w:rsidR="00DC2232" w:rsidRPr="00F15EFC">
        <w:t>de la manifestation</w:t>
      </w:r>
      <w:r w:rsidRPr="00F15EFC">
        <w:t xml:space="preserve"> (Annexe 1)</w:t>
      </w:r>
    </w:p>
    <w:p w14:paraId="731F2FC2" w14:textId="77777777" w:rsidR="002A62EF" w:rsidRPr="00F15EFC" w:rsidRDefault="002A62EF" w:rsidP="002A62EF">
      <w:pPr>
        <w:pStyle w:val="Paragraphedeliste"/>
        <w:numPr>
          <w:ilvl w:val="0"/>
          <w:numId w:val="3"/>
        </w:numPr>
        <w:jc w:val="both"/>
      </w:pPr>
      <w:r w:rsidRPr="00F15EFC">
        <w:t>Demande de mise à disposition de matériel communal (Annexe 2)</w:t>
      </w:r>
    </w:p>
    <w:p w14:paraId="0E782695" w14:textId="77777777" w:rsidR="002A62EF" w:rsidRPr="00F15EFC" w:rsidRDefault="002A62EF" w:rsidP="002822F8">
      <w:pPr>
        <w:pStyle w:val="Paragraphedeliste"/>
        <w:numPr>
          <w:ilvl w:val="0"/>
          <w:numId w:val="3"/>
        </w:numPr>
        <w:jc w:val="both"/>
      </w:pPr>
      <w:r w:rsidRPr="00F15EFC">
        <w:t xml:space="preserve">Demande de mission de contrôle (Annexe </w:t>
      </w:r>
      <w:r w:rsidR="00105D79" w:rsidRPr="00F15EFC">
        <w:t>3</w:t>
      </w:r>
      <w:r w:rsidRPr="00F15EFC">
        <w:t>)</w:t>
      </w:r>
    </w:p>
    <w:p w14:paraId="326CD468" w14:textId="77777777" w:rsidR="00105D79" w:rsidRPr="00F15EFC" w:rsidRDefault="0090060B" w:rsidP="00105D79">
      <w:pPr>
        <w:pStyle w:val="Paragraphedeliste"/>
        <w:numPr>
          <w:ilvl w:val="0"/>
          <w:numId w:val="3"/>
        </w:numPr>
        <w:jc w:val="both"/>
      </w:pPr>
      <w:r w:rsidRPr="00F15EFC">
        <w:t xml:space="preserve">Fiche d’information « Bals » (Annexe </w:t>
      </w:r>
      <w:r w:rsidR="00105D79" w:rsidRPr="00F15EFC">
        <w:t>4</w:t>
      </w:r>
      <w:r w:rsidRPr="00F15EFC">
        <w:t>)</w:t>
      </w:r>
      <w:r w:rsidR="00105D79" w:rsidRPr="00F15EFC">
        <w:t xml:space="preserve"> </w:t>
      </w:r>
    </w:p>
    <w:p w14:paraId="141D6F0D" w14:textId="14D09702" w:rsidR="00105D79" w:rsidRPr="00F15EFC" w:rsidRDefault="00105D79" w:rsidP="00105D79">
      <w:pPr>
        <w:pStyle w:val="Paragraphedeliste"/>
        <w:numPr>
          <w:ilvl w:val="0"/>
          <w:numId w:val="3"/>
        </w:numPr>
        <w:jc w:val="both"/>
      </w:pPr>
      <w:r w:rsidRPr="00F15EFC">
        <w:t>Demande d’un arrêté de police (Annexe 5)</w:t>
      </w:r>
    </w:p>
    <w:p w14:paraId="213DD50F" w14:textId="125623A9" w:rsidR="006D1A2B" w:rsidRPr="00F15EFC" w:rsidRDefault="006D1A2B" w:rsidP="006D1A2B">
      <w:pPr>
        <w:jc w:val="both"/>
      </w:pPr>
    </w:p>
    <w:p w14:paraId="0DA2D0FB" w14:textId="3A37E4B5" w:rsidR="006D1A2B" w:rsidRPr="00F15EFC" w:rsidRDefault="006D1A2B" w:rsidP="006D1A2B">
      <w:pPr>
        <w:jc w:val="both"/>
      </w:pPr>
    </w:p>
    <w:p w14:paraId="0D4DBE16" w14:textId="7A820CA8" w:rsidR="006D1A2B" w:rsidRPr="00F15EFC" w:rsidRDefault="006D1A2B" w:rsidP="006D1A2B">
      <w:pPr>
        <w:jc w:val="both"/>
      </w:pPr>
    </w:p>
    <w:p w14:paraId="6A2C91D9" w14:textId="4AE425BF" w:rsidR="006D1A2B" w:rsidRPr="00F15EFC" w:rsidRDefault="006D1A2B" w:rsidP="006D1A2B">
      <w:pPr>
        <w:jc w:val="both"/>
      </w:pPr>
    </w:p>
    <w:p w14:paraId="2D88EA27" w14:textId="77777777" w:rsidR="006D1A2B" w:rsidRPr="00F15EFC" w:rsidRDefault="006D1A2B" w:rsidP="006D1A2B">
      <w:pPr>
        <w:jc w:val="both"/>
      </w:pPr>
    </w:p>
    <w:p w14:paraId="3E2AC6FF" w14:textId="77777777" w:rsidR="00BB639E" w:rsidRDefault="00BB639E">
      <w:pPr>
        <w:rPr>
          <w:color w:val="C00000"/>
          <w:sz w:val="28"/>
          <w:szCs w:val="28"/>
          <w:u w:val="single"/>
        </w:rPr>
      </w:pPr>
      <w:r>
        <w:rPr>
          <w:color w:val="C00000"/>
          <w:sz w:val="28"/>
          <w:szCs w:val="28"/>
          <w:u w:val="single"/>
        </w:rPr>
        <w:br w:type="page"/>
      </w:r>
    </w:p>
    <w:p w14:paraId="483A1452" w14:textId="34D3D8A3" w:rsidR="00DC2232" w:rsidRPr="00F15EFC" w:rsidRDefault="00DC2232" w:rsidP="00111593">
      <w:pPr>
        <w:jc w:val="center"/>
        <w:rPr>
          <w:color w:val="C00000"/>
          <w:sz w:val="28"/>
          <w:szCs w:val="28"/>
          <w:u w:val="single"/>
        </w:rPr>
      </w:pPr>
      <w:r w:rsidRPr="00F15EFC">
        <w:rPr>
          <w:color w:val="C00000"/>
          <w:sz w:val="28"/>
          <w:szCs w:val="28"/>
          <w:u w:val="single"/>
        </w:rPr>
        <w:lastRenderedPageBreak/>
        <w:t>Annexe 1 : Demande d’autorisation de la manifestation</w:t>
      </w:r>
    </w:p>
    <w:p w14:paraId="772A7C61" w14:textId="77777777" w:rsidR="0089319E" w:rsidRPr="00F15EFC" w:rsidRDefault="0089319E" w:rsidP="002822F8">
      <w:pPr>
        <w:pStyle w:val="Default"/>
        <w:rPr>
          <w:rFonts w:ascii="Arial" w:hAnsi="Arial" w:cs="Arial"/>
          <w:b/>
          <w:bCs/>
          <w:sz w:val="20"/>
          <w:szCs w:val="20"/>
          <w:u w:val="single"/>
        </w:rPr>
      </w:pPr>
    </w:p>
    <w:p w14:paraId="33F29957" w14:textId="77777777" w:rsidR="002822F8" w:rsidRPr="00F15EFC" w:rsidRDefault="002822F8" w:rsidP="002822F8">
      <w:pPr>
        <w:pStyle w:val="Default"/>
        <w:rPr>
          <w:rFonts w:ascii="Arial" w:hAnsi="Arial" w:cs="Arial"/>
          <w:b/>
          <w:bCs/>
          <w:sz w:val="20"/>
          <w:szCs w:val="20"/>
          <w:u w:val="single"/>
        </w:rPr>
      </w:pPr>
      <w:r w:rsidRPr="00F15EFC">
        <w:rPr>
          <w:rFonts w:ascii="Arial" w:hAnsi="Arial" w:cs="Arial"/>
          <w:b/>
          <w:bCs/>
          <w:sz w:val="20"/>
          <w:szCs w:val="20"/>
          <w:u w:val="single"/>
        </w:rPr>
        <w:t>ADMINISTRATION COMMUNALE DE WAIMES</w:t>
      </w:r>
    </w:p>
    <w:p w14:paraId="7CF15B12" w14:textId="77777777" w:rsidR="002822F8" w:rsidRPr="00F15EFC" w:rsidRDefault="002822F8" w:rsidP="002822F8">
      <w:pPr>
        <w:pStyle w:val="Default"/>
        <w:rPr>
          <w:rFonts w:ascii="Arial" w:hAnsi="Arial" w:cs="Arial"/>
          <w:bCs/>
          <w:sz w:val="20"/>
          <w:szCs w:val="20"/>
        </w:rPr>
      </w:pPr>
      <w:r w:rsidRPr="00F15EFC">
        <w:rPr>
          <w:rFonts w:ascii="Arial" w:hAnsi="Arial" w:cs="Arial"/>
          <w:bCs/>
          <w:sz w:val="20"/>
          <w:szCs w:val="20"/>
        </w:rPr>
        <w:t>Place Baudouin, 1</w:t>
      </w:r>
    </w:p>
    <w:p w14:paraId="523FB1C8" w14:textId="77777777" w:rsidR="002822F8" w:rsidRPr="00F15EFC" w:rsidRDefault="002822F8" w:rsidP="002822F8">
      <w:pPr>
        <w:pStyle w:val="Default"/>
        <w:rPr>
          <w:rFonts w:ascii="Arial" w:hAnsi="Arial" w:cs="Arial"/>
          <w:bCs/>
          <w:sz w:val="20"/>
          <w:szCs w:val="20"/>
        </w:rPr>
      </w:pPr>
      <w:r w:rsidRPr="00F15EFC">
        <w:rPr>
          <w:rFonts w:ascii="Arial" w:hAnsi="Arial" w:cs="Arial"/>
          <w:bCs/>
          <w:sz w:val="20"/>
          <w:szCs w:val="20"/>
        </w:rPr>
        <w:t>4950 WAIMES</w:t>
      </w:r>
    </w:p>
    <w:p w14:paraId="70942364"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 xml:space="preserve"> </w:t>
      </w:r>
    </w:p>
    <w:p w14:paraId="7E1E9615"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 xml:space="preserve">PROVINCE DE LIEGE </w:t>
      </w:r>
    </w:p>
    <w:p w14:paraId="76708D0D"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 xml:space="preserve">ARRONDISSEMENT DE VERVIERS </w:t>
      </w:r>
    </w:p>
    <w:p w14:paraId="56E01B71" w14:textId="77777777" w:rsidR="002822F8" w:rsidRPr="00F15EFC" w:rsidRDefault="002822F8" w:rsidP="002822F8">
      <w:pPr>
        <w:pStyle w:val="Default"/>
        <w:rPr>
          <w:rFonts w:ascii="Arial" w:hAnsi="Arial" w:cs="Arial"/>
          <w:sz w:val="20"/>
          <w:szCs w:val="20"/>
        </w:rPr>
      </w:pPr>
    </w:p>
    <w:p w14:paraId="6E89914B" w14:textId="77777777" w:rsidR="002822F8" w:rsidRPr="00F15EFC" w:rsidRDefault="002822F8" w:rsidP="002822F8">
      <w:pPr>
        <w:pStyle w:val="Default"/>
        <w:rPr>
          <w:rFonts w:ascii="Arial" w:hAnsi="Arial" w:cs="Arial"/>
          <w:b/>
          <w:bCs/>
          <w:i/>
          <w:iCs/>
          <w:sz w:val="20"/>
          <w:szCs w:val="20"/>
        </w:rPr>
      </w:pPr>
    </w:p>
    <w:p w14:paraId="2E97E2E2" w14:textId="77777777" w:rsidR="002822F8" w:rsidRPr="00F15EFC" w:rsidRDefault="002822F8" w:rsidP="002822F8">
      <w:pPr>
        <w:pStyle w:val="Default"/>
        <w:rPr>
          <w:sz w:val="20"/>
          <w:szCs w:val="20"/>
        </w:rPr>
      </w:pPr>
      <w:r w:rsidRPr="00F15EFC">
        <w:rPr>
          <w:rFonts w:ascii="Arial" w:hAnsi="Arial" w:cs="Arial"/>
          <w:b/>
          <w:bCs/>
          <w:i/>
          <w:iCs/>
          <w:sz w:val="20"/>
          <w:szCs w:val="20"/>
        </w:rPr>
        <w:t xml:space="preserve"> </w:t>
      </w:r>
    </w:p>
    <w:p w14:paraId="13E7BCAA" w14:textId="77777777" w:rsidR="002822F8" w:rsidRPr="00F15EFC" w:rsidRDefault="002822F8" w:rsidP="002822F8">
      <w:pPr>
        <w:pStyle w:val="Default"/>
        <w:rPr>
          <w:rFonts w:ascii="Arial" w:hAnsi="Arial" w:cs="Arial"/>
          <w:b/>
          <w:bCs/>
          <w:i/>
          <w:iCs/>
          <w:sz w:val="20"/>
          <w:szCs w:val="20"/>
          <w:u w:val="single"/>
        </w:rPr>
      </w:pPr>
      <w:r w:rsidRPr="00F15EFC">
        <w:rPr>
          <w:rFonts w:ascii="Arial" w:hAnsi="Arial" w:cs="Arial"/>
          <w:b/>
          <w:bCs/>
          <w:i/>
          <w:iCs/>
          <w:sz w:val="20"/>
          <w:szCs w:val="20"/>
          <w:u w:val="single"/>
        </w:rPr>
        <w:t xml:space="preserve">Procédure à suivre pour l’acceptation de votre demande : </w:t>
      </w:r>
    </w:p>
    <w:p w14:paraId="3C3D80F4" w14:textId="77777777" w:rsidR="002822F8" w:rsidRPr="00F15EFC" w:rsidRDefault="002822F8" w:rsidP="002822F8">
      <w:pPr>
        <w:pStyle w:val="Default"/>
        <w:rPr>
          <w:sz w:val="20"/>
          <w:szCs w:val="20"/>
          <w:u w:val="single"/>
        </w:rPr>
      </w:pPr>
    </w:p>
    <w:p w14:paraId="1E88D727" w14:textId="77777777" w:rsidR="002822F8" w:rsidRPr="00F15EFC" w:rsidRDefault="002822F8" w:rsidP="002822F8">
      <w:pPr>
        <w:pStyle w:val="Default"/>
        <w:jc w:val="both"/>
        <w:rPr>
          <w:rFonts w:ascii="Arial" w:hAnsi="Arial" w:cs="Arial"/>
          <w:sz w:val="20"/>
          <w:szCs w:val="20"/>
        </w:rPr>
      </w:pPr>
      <w:r w:rsidRPr="00F15EFC">
        <w:rPr>
          <w:rFonts w:ascii="Arial" w:hAnsi="Arial" w:cs="Arial"/>
          <w:bCs/>
          <w:i/>
          <w:iCs/>
          <w:sz w:val="20"/>
          <w:szCs w:val="20"/>
        </w:rPr>
        <w:t xml:space="preserve">1. Compléter le formulaire et le renvoyer à l’Administration Communale, daté et signé, et joindre les annexes demandées. </w:t>
      </w:r>
    </w:p>
    <w:p w14:paraId="02B2A3BA" w14:textId="77777777" w:rsidR="002822F8" w:rsidRPr="00F15EFC" w:rsidRDefault="002822F8" w:rsidP="002822F8">
      <w:pPr>
        <w:pStyle w:val="Default"/>
        <w:jc w:val="both"/>
        <w:rPr>
          <w:rFonts w:ascii="Arial" w:hAnsi="Arial" w:cs="Arial"/>
          <w:sz w:val="20"/>
          <w:szCs w:val="20"/>
        </w:rPr>
      </w:pPr>
      <w:r w:rsidRPr="00F15EFC">
        <w:rPr>
          <w:rFonts w:ascii="Arial" w:hAnsi="Arial" w:cs="Arial"/>
          <w:bCs/>
          <w:i/>
          <w:iCs/>
          <w:sz w:val="20"/>
          <w:szCs w:val="20"/>
        </w:rPr>
        <w:t xml:space="preserve">3. L’Administration Communale examine votre demande si et seulement si, celle-ci est dûment complétée et que les annexes éventuelles sont annexées. </w:t>
      </w:r>
    </w:p>
    <w:p w14:paraId="1A3FBEA9" w14:textId="77777777" w:rsidR="002822F8" w:rsidRPr="00F15EFC" w:rsidRDefault="002822F8" w:rsidP="002822F8">
      <w:pPr>
        <w:pStyle w:val="Default"/>
        <w:jc w:val="both"/>
        <w:rPr>
          <w:rFonts w:ascii="Arial" w:hAnsi="Arial" w:cs="Arial"/>
          <w:bCs/>
          <w:i/>
          <w:iCs/>
          <w:sz w:val="20"/>
          <w:szCs w:val="20"/>
        </w:rPr>
      </w:pPr>
      <w:r w:rsidRPr="00F15EFC">
        <w:rPr>
          <w:rFonts w:ascii="Arial" w:hAnsi="Arial" w:cs="Arial"/>
          <w:bCs/>
          <w:i/>
          <w:iCs/>
          <w:sz w:val="20"/>
          <w:szCs w:val="20"/>
        </w:rPr>
        <w:t>4. La demande est soumise au Collège communal qui prend sa décision et celle-ci vous est ensuite communiquée dans les meilleurs délais.</w:t>
      </w:r>
    </w:p>
    <w:p w14:paraId="1A8213B2" w14:textId="77777777" w:rsidR="002822F8" w:rsidRPr="00F15EFC" w:rsidRDefault="002822F8" w:rsidP="002822F8">
      <w:pPr>
        <w:pStyle w:val="Default"/>
        <w:jc w:val="both"/>
        <w:rPr>
          <w:rFonts w:ascii="Arial" w:hAnsi="Arial" w:cs="Arial"/>
          <w:b/>
          <w:bCs/>
          <w:i/>
          <w:iCs/>
          <w:sz w:val="20"/>
          <w:szCs w:val="20"/>
        </w:rPr>
      </w:pPr>
    </w:p>
    <w:p w14:paraId="0B3A43EC" w14:textId="77777777" w:rsidR="002822F8" w:rsidRPr="00F15EFC" w:rsidRDefault="002822F8" w:rsidP="002822F8">
      <w:pPr>
        <w:pStyle w:val="Default"/>
        <w:rPr>
          <w:rFonts w:ascii="Arial" w:hAnsi="Arial" w:cs="Arial"/>
          <w:b/>
          <w:bCs/>
          <w:i/>
          <w:iCs/>
          <w:sz w:val="20"/>
          <w:szCs w:val="20"/>
        </w:rPr>
      </w:pPr>
    </w:p>
    <w:p w14:paraId="554C674F" w14:textId="77777777" w:rsidR="002822F8" w:rsidRPr="00F15EFC" w:rsidRDefault="002822F8" w:rsidP="002822F8">
      <w:pPr>
        <w:pStyle w:val="Default"/>
        <w:jc w:val="center"/>
        <w:rPr>
          <w:sz w:val="20"/>
          <w:szCs w:val="20"/>
          <w:u w:val="single"/>
        </w:rPr>
      </w:pPr>
      <w:r w:rsidRPr="00F15EFC">
        <w:rPr>
          <w:rFonts w:ascii="Arial" w:hAnsi="Arial" w:cs="Arial"/>
          <w:b/>
          <w:bCs/>
          <w:i/>
          <w:iCs/>
          <w:sz w:val="20"/>
          <w:szCs w:val="20"/>
          <w:u w:val="single"/>
        </w:rPr>
        <w:t>Formulaire à rentrer AU PLUS TARD</w:t>
      </w:r>
    </w:p>
    <w:p w14:paraId="6F2432D7" w14:textId="77777777" w:rsidR="002822F8" w:rsidRPr="00F15EFC" w:rsidRDefault="002822F8" w:rsidP="002822F8">
      <w:pPr>
        <w:pStyle w:val="Default"/>
        <w:jc w:val="center"/>
        <w:rPr>
          <w:rFonts w:ascii="Arial" w:hAnsi="Arial" w:cs="Arial"/>
          <w:b/>
          <w:bCs/>
          <w:i/>
          <w:iCs/>
          <w:sz w:val="20"/>
          <w:szCs w:val="20"/>
          <w:u w:val="single"/>
        </w:rPr>
      </w:pPr>
      <w:r w:rsidRPr="00F15EFC">
        <w:rPr>
          <w:rFonts w:ascii="Arial" w:hAnsi="Arial" w:cs="Arial"/>
          <w:b/>
          <w:bCs/>
          <w:i/>
          <w:iCs/>
          <w:sz w:val="20"/>
          <w:szCs w:val="20"/>
          <w:u w:val="single"/>
        </w:rPr>
        <w:t>1 MOIS avant la manifestation</w:t>
      </w:r>
    </w:p>
    <w:p w14:paraId="5ABF4695" w14:textId="77777777" w:rsidR="002822F8" w:rsidRPr="00F15EFC" w:rsidRDefault="002822F8" w:rsidP="002822F8">
      <w:pPr>
        <w:pStyle w:val="Default"/>
        <w:jc w:val="center"/>
        <w:rPr>
          <w:sz w:val="20"/>
          <w:szCs w:val="20"/>
        </w:rPr>
      </w:pPr>
    </w:p>
    <w:p w14:paraId="7703B24B" w14:textId="77777777" w:rsidR="002822F8" w:rsidRPr="00F15EFC" w:rsidRDefault="002822F8" w:rsidP="002822F8">
      <w:pPr>
        <w:pStyle w:val="Default"/>
        <w:rPr>
          <w:rFonts w:ascii="Arial" w:hAnsi="Arial" w:cs="Arial"/>
          <w:b/>
          <w:bCs/>
          <w:sz w:val="20"/>
          <w:szCs w:val="20"/>
        </w:rPr>
      </w:pPr>
      <w:r w:rsidRPr="00F15EFC">
        <w:rPr>
          <w:rFonts w:ascii="Arial" w:hAnsi="Arial" w:cs="Arial"/>
          <w:b/>
          <w:bCs/>
          <w:sz w:val="20"/>
          <w:szCs w:val="20"/>
        </w:rPr>
        <w:t xml:space="preserve">Date et heures de début et de fin de la manifestation : </w:t>
      </w:r>
    </w:p>
    <w:p w14:paraId="63DBE43A" w14:textId="77777777" w:rsidR="002822F8" w:rsidRPr="00F15EFC" w:rsidRDefault="002822F8" w:rsidP="002822F8">
      <w:pPr>
        <w:pStyle w:val="Default"/>
        <w:rPr>
          <w:rFonts w:ascii="Arial" w:hAnsi="Arial" w:cs="Arial"/>
          <w:sz w:val="20"/>
          <w:szCs w:val="20"/>
        </w:rPr>
      </w:pPr>
    </w:p>
    <w:p w14:paraId="05CF5E04"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w:t>
      </w:r>
    </w:p>
    <w:p w14:paraId="7F5663DD" w14:textId="77777777" w:rsidR="002822F8" w:rsidRPr="00F15EFC" w:rsidRDefault="002822F8" w:rsidP="002822F8">
      <w:pPr>
        <w:pStyle w:val="Default"/>
        <w:rPr>
          <w:rFonts w:ascii="Arial" w:hAnsi="Arial" w:cs="Arial"/>
          <w:sz w:val="20"/>
          <w:szCs w:val="20"/>
        </w:rPr>
      </w:pPr>
    </w:p>
    <w:p w14:paraId="30422021"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w:t>
      </w:r>
    </w:p>
    <w:p w14:paraId="73D75BCA" w14:textId="77777777" w:rsidR="002822F8" w:rsidRPr="00F15EFC" w:rsidRDefault="002822F8" w:rsidP="002822F8">
      <w:pPr>
        <w:pStyle w:val="Default"/>
        <w:rPr>
          <w:rFonts w:ascii="Arial" w:hAnsi="Arial" w:cs="Arial"/>
          <w:b/>
          <w:bCs/>
          <w:sz w:val="20"/>
          <w:szCs w:val="20"/>
        </w:rPr>
      </w:pPr>
    </w:p>
    <w:p w14:paraId="27E9515D" w14:textId="77777777" w:rsidR="002822F8" w:rsidRPr="00F15EFC" w:rsidRDefault="002822F8" w:rsidP="002822F8">
      <w:pPr>
        <w:pStyle w:val="Default"/>
        <w:rPr>
          <w:rFonts w:ascii="Arial" w:hAnsi="Arial" w:cs="Arial"/>
          <w:sz w:val="20"/>
          <w:szCs w:val="20"/>
        </w:rPr>
      </w:pPr>
      <w:r w:rsidRPr="00F15EFC">
        <w:rPr>
          <w:rFonts w:ascii="Arial" w:hAnsi="Arial" w:cs="Arial"/>
          <w:b/>
          <w:bCs/>
          <w:sz w:val="20"/>
          <w:szCs w:val="20"/>
        </w:rPr>
        <w:t xml:space="preserve">Type et description de la manifestation : </w:t>
      </w:r>
    </w:p>
    <w:p w14:paraId="3CE335BA" w14:textId="77777777" w:rsidR="002822F8" w:rsidRPr="00F15EFC" w:rsidRDefault="002822F8" w:rsidP="002822F8">
      <w:pPr>
        <w:pStyle w:val="Default"/>
        <w:rPr>
          <w:rFonts w:ascii="Arial" w:hAnsi="Arial" w:cs="Arial"/>
          <w:sz w:val="20"/>
          <w:szCs w:val="20"/>
        </w:rPr>
      </w:pPr>
    </w:p>
    <w:p w14:paraId="7390EB59"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w:t>
      </w:r>
    </w:p>
    <w:p w14:paraId="19A199D0" w14:textId="77777777" w:rsidR="002822F8" w:rsidRPr="00F15EFC" w:rsidRDefault="002822F8" w:rsidP="002822F8">
      <w:pPr>
        <w:pStyle w:val="Default"/>
        <w:rPr>
          <w:rFonts w:ascii="Arial" w:hAnsi="Arial" w:cs="Arial"/>
          <w:sz w:val="20"/>
          <w:szCs w:val="20"/>
        </w:rPr>
      </w:pPr>
    </w:p>
    <w:p w14:paraId="67968A5D"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w:t>
      </w:r>
    </w:p>
    <w:p w14:paraId="15470EC5" w14:textId="77777777" w:rsidR="002822F8" w:rsidRPr="00F15EFC" w:rsidRDefault="002822F8" w:rsidP="002822F8">
      <w:pPr>
        <w:pStyle w:val="Default"/>
        <w:rPr>
          <w:rFonts w:ascii="Arial" w:hAnsi="Arial" w:cs="Arial"/>
          <w:b/>
          <w:bCs/>
          <w:sz w:val="20"/>
          <w:szCs w:val="20"/>
        </w:rPr>
      </w:pPr>
    </w:p>
    <w:p w14:paraId="620E4E24" w14:textId="77777777" w:rsidR="002822F8" w:rsidRPr="00F15EFC" w:rsidRDefault="002822F8" w:rsidP="002822F8">
      <w:pPr>
        <w:pStyle w:val="Default"/>
        <w:rPr>
          <w:rFonts w:ascii="Arial" w:hAnsi="Arial" w:cs="Arial"/>
          <w:b/>
          <w:bCs/>
          <w:sz w:val="20"/>
          <w:szCs w:val="20"/>
        </w:rPr>
      </w:pPr>
      <w:r w:rsidRPr="00F15EFC">
        <w:rPr>
          <w:rFonts w:ascii="Arial" w:hAnsi="Arial" w:cs="Arial"/>
          <w:b/>
          <w:bCs/>
          <w:sz w:val="20"/>
          <w:szCs w:val="20"/>
        </w:rPr>
        <w:t xml:space="preserve">Nombre de personnes attendues : </w:t>
      </w:r>
    </w:p>
    <w:p w14:paraId="59D8AC38" w14:textId="77777777" w:rsidR="002822F8" w:rsidRPr="00F15EFC" w:rsidRDefault="002822F8" w:rsidP="002822F8">
      <w:pPr>
        <w:pStyle w:val="Default"/>
        <w:rPr>
          <w:rFonts w:ascii="Arial" w:hAnsi="Arial" w:cs="Arial"/>
          <w:sz w:val="20"/>
          <w:szCs w:val="20"/>
        </w:rPr>
      </w:pPr>
    </w:p>
    <w:p w14:paraId="6853C4D2" w14:textId="77777777" w:rsidR="002822F8" w:rsidRPr="00F15EFC" w:rsidRDefault="002822F8" w:rsidP="002822F8">
      <w:pPr>
        <w:pStyle w:val="Default"/>
        <w:rPr>
          <w:rFonts w:ascii="Arial" w:hAnsi="Arial" w:cs="Arial"/>
          <w:sz w:val="20"/>
          <w:szCs w:val="20"/>
        </w:rPr>
      </w:pPr>
      <w:r w:rsidRPr="00F15EFC">
        <w:rPr>
          <w:rFonts w:ascii="Arial" w:hAnsi="Arial" w:cs="Arial"/>
          <w:sz w:val="20"/>
          <w:szCs w:val="20"/>
        </w:rPr>
        <w:t>…………….......................................................................................</w:t>
      </w:r>
      <w:r w:rsidR="00212B6A" w:rsidRPr="00F15EFC">
        <w:rPr>
          <w:rFonts w:ascii="Arial" w:hAnsi="Arial" w:cs="Arial"/>
          <w:sz w:val="20"/>
          <w:szCs w:val="20"/>
        </w:rPr>
        <w:t>..............</w:t>
      </w:r>
      <w:r w:rsidRPr="00F15EFC">
        <w:rPr>
          <w:rFonts w:ascii="Arial" w:hAnsi="Arial" w:cs="Arial"/>
          <w:sz w:val="20"/>
          <w:szCs w:val="20"/>
        </w:rPr>
        <w:t xml:space="preserve">........................................................... </w:t>
      </w:r>
    </w:p>
    <w:p w14:paraId="70B29C61" w14:textId="77777777" w:rsidR="002822F8" w:rsidRPr="00F15EFC" w:rsidRDefault="002822F8" w:rsidP="002822F8">
      <w:pPr>
        <w:pStyle w:val="Default"/>
        <w:rPr>
          <w:rFonts w:ascii="Arial" w:hAnsi="Arial" w:cs="Arial"/>
          <w:b/>
          <w:bCs/>
          <w:sz w:val="20"/>
          <w:szCs w:val="20"/>
        </w:rPr>
      </w:pPr>
    </w:p>
    <w:p w14:paraId="0F262B41" w14:textId="77777777" w:rsidR="002822F8" w:rsidRPr="00F15EFC" w:rsidRDefault="002822F8" w:rsidP="002822F8">
      <w:pPr>
        <w:pStyle w:val="Default"/>
        <w:rPr>
          <w:rFonts w:ascii="Arial" w:hAnsi="Arial" w:cs="Arial"/>
          <w:sz w:val="20"/>
          <w:szCs w:val="20"/>
        </w:rPr>
      </w:pPr>
      <w:r w:rsidRPr="00F15EFC">
        <w:rPr>
          <w:rFonts w:ascii="Arial" w:hAnsi="Arial" w:cs="Arial"/>
          <w:b/>
          <w:bCs/>
          <w:sz w:val="20"/>
          <w:szCs w:val="20"/>
        </w:rPr>
        <w:t xml:space="preserve">Lieu de la manifestation : </w:t>
      </w:r>
    </w:p>
    <w:p w14:paraId="46561363" w14:textId="77777777" w:rsidR="002822F8" w:rsidRPr="00F15EFC" w:rsidRDefault="002822F8" w:rsidP="002822F8">
      <w:pPr>
        <w:pStyle w:val="Default"/>
        <w:rPr>
          <w:rFonts w:ascii="Arial" w:hAnsi="Arial" w:cs="Arial"/>
          <w:sz w:val="20"/>
          <w:szCs w:val="20"/>
        </w:rPr>
      </w:pPr>
      <w:r w:rsidRPr="00F15EFC">
        <w:rPr>
          <w:rFonts w:ascii="Arial" w:hAnsi="Arial" w:cs="Arial"/>
          <w:b/>
          <w:bCs/>
          <w:sz w:val="20"/>
          <w:szCs w:val="20"/>
        </w:rPr>
        <w:t xml:space="preserve">Si occupation d’une salle ou d’un local, </w:t>
      </w:r>
      <w:r w:rsidRPr="00F15EFC">
        <w:rPr>
          <w:rFonts w:ascii="Arial" w:hAnsi="Arial" w:cs="Arial"/>
          <w:sz w:val="20"/>
          <w:szCs w:val="20"/>
        </w:rPr>
        <w:t xml:space="preserve">adresse complète de la salle ou du local : </w:t>
      </w:r>
    </w:p>
    <w:p w14:paraId="6F328E56" w14:textId="77777777" w:rsidR="002822F8" w:rsidRPr="00F15EFC" w:rsidRDefault="002822F8" w:rsidP="002822F8">
      <w:pPr>
        <w:pStyle w:val="Default"/>
        <w:rPr>
          <w:rFonts w:ascii="Arial" w:hAnsi="Arial" w:cs="Arial"/>
          <w:color w:val="auto"/>
          <w:sz w:val="20"/>
          <w:szCs w:val="20"/>
        </w:rPr>
      </w:pPr>
    </w:p>
    <w:p w14:paraId="018B5D20"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r w:rsidR="00212B6A" w:rsidRPr="00F15EFC">
        <w:rPr>
          <w:rFonts w:ascii="Arial" w:hAnsi="Arial" w:cs="Arial"/>
          <w:color w:val="auto"/>
          <w:sz w:val="20"/>
          <w:szCs w:val="20"/>
        </w:rPr>
        <w:t>...</w:t>
      </w:r>
    </w:p>
    <w:p w14:paraId="5A804D0B" w14:textId="77777777" w:rsidR="002822F8" w:rsidRPr="00F15EFC" w:rsidRDefault="002822F8" w:rsidP="002822F8">
      <w:pPr>
        <w:pStyle w:val="Default"/>
        <w:rPr>
          <w:rFonts w:ascii="Arial" w:hAnsi="Arial" w:cs="Arial"/>
          <w:color w:val="auto"/>
          <w:sz w:val="20"/>
          <w:szCs w:val="20"/>
        </w:rPr>
      </w:pPr>
    </w:p>
    <w:p w14:paraId="07189696"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5555B389" w14:textId="77777777" w:rsidR="002822F8" w:rsidRPr="00F15EFC" w:rsidRDefault="002822F8" w:rsidP="002822F8">
      <w:pPr>
        <w:pStyle w:val="Default"/>
        <w:rPr>
          <w:rFonts w:ascii="Arial" w:hAnsi="Arial" w:cs="Arial"/>
          <w:color w:val="auto"/>
          <w:sz w:val="20"/>
          <w:szCs w:val="20"/>
        </w:rPr>
      </w:pPr>
    </w:p>
    <w:p w14:paraId="53D56DB4"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 de tél. de la salle ou du local : </w:t>
      </w:r>
    </w:p>
    <w:p w14:paraId="3DDE718D" w14:textId="77777777" w:rsidR="00212B6A" w:rsidRPr="00F15EFC" w:rsidRDefault="00212B6A" w:rsidP="002822F8">
      <w:pPr>
        <w:pStyle w:val="Default"/>
        <w:rPr>
          <w:rFonts w:ascii="Arial" w:hAnsi="Arial" w:cs="Arial"/>
          <w:color w:val="auto"/>
          <w:sz w:val="20"/>
          <w:szCs w:val="20"/>
        </w:rPr>
      </w:pPr>
    </w:p>
    <w:p w14:paraId="19B6FBED"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r w:rsidR="00212B6A" w:rsidRPr="00F15EFC">
        <w:rPr>
          <w:rFonts w:ascii="Arial" w:hAnsi="Arial" w:cs="Arial"/>
          <w:color w:val="auto"/>
          <w:sz w:val="20"/>
          <w:szCs w:val="20"/>
        </w:rPr>
        <w:t>…………………………..</w:t>
      </w:r>
      <w:r w:rsidRPr="00F15EFC">
        <w:rPr>
          <w:rFonts w:ascii="Arial" w:hAnsi="Arial" w:cs="Arial"/>
          <w:color w:val="auto"/>
          <w:sz w:val="20"/>
          <w:szCs w:val="20"/>
        </w:rPr>
        <w:t xml:space="preserve">…………………………………… </w:t>
      </w:r>
    </w:p>
    <w:p w14:paraId="1BEB7470" w14:textId="77777777" w:rsidR="002822F8" w:rsidRPr="00F15EFC" w:rsidRDefault="002822F8" w:rsidP="002822F8">
      <w:pPr>
        <w:pStyle w:val="Default"/>
        <w:rPr>
          <w:rFonts w:ascii="Arial" w:hAnsi="Arial" w:cs="Arial"/>
          <w:b/>
          <w:bCs/>
          <w:color w:val="auto"/>
          <w:sz w:val="20"/>
          <w:szCs w:val="20"/>
        </w:rPr>
      </w:pPr>
    </w:p>
    <w:p w14:paraId="32DEAF26" w14:textId="6937B1B2" w:rsidR="00B60537" w:rsidRPr="00F15EFC" w:rsidRDefault="00B60537" w:rsidP="00B60537">
      <w:pPr>
        <w:autoSpaceDE w:val="0"/>
        <w:autoSpaceDN w:val="0"/>
        <w:adjustRightInd w:val="0"/>
        <w:spacing w:after="0" w:line="240" w:lineRule="auto"/>
        <w:rPr>
          <w:rFonts w:cstheme="minorHAnsi"/>
        </w:rPr>
      </w:pPr>
      <w:r w:rsidRPr="00F15EFC">
        <w:rPr>
          <w:rFonts w:cstheme="minorHAnsi"/>
        </w:rPr>
        <w:t xml:space="preserve">Installation d’autres structures temporaires (tonnelles, chapiteaux &lt;100m², tentes, </w:t>
      </w:r>
      <w:r w:rsidR="005C6DF7" w:rsidRPr="00F15EFC">
        <w:rPr>
          <w:rFonts w:cstheme="minorHAnsi"/>
        </w:rPr>
        <w:t>chalets, …</w:t>
      </w:r>
      <w:r w:rsidRPr="00F15EFC">
        <w:rPr>
          <w:rFonts w:cstheme="minorHAnsi"/>
        </w:rPr>
        <w:t>) :</w:t>
      </w:r>
    </w:p>
    <w:p w14:paraId="23F22311" w14:textId="77777777" w:rsidR="00B60537" w:rsidRPr="00F15EFC" w:rsidRDefault="00B60537" w:rsidP="00B60537">
      <w:pPr>
        <w:autoSpaceDE w:val="0"/>
        <w:autoSpaceDN w:val="0"/>
        <w:adjustRightInd w:val="0"/>
        <w:spacing w:after="0" w:line="240" w:lineRule="auto"/>
        <w:rPr>
          <w:rFonts w:cstheme="minorHAnsi"/>
        </w:rPr>
      </w:pPr>
    </w:p>
    <w:p w14:paraId="1B3809FC" w14:textId="77777777" w:rsidR="00B60537" w:rsidRPr="00F15EFC" w:rsidRDefault="00B60537" w:rsidP="00B60537">
      <w:pPr>
        <w:autoSpaceDE w:val="0"/>
        <w:autoSpaceDN w:val="0"/>
        <w:adjustRightInd w:val="0"/>
        <w:spacing w:after="0" w:line="240" w:lineRule="auto"/>
        <w:rPr>
          <w:rFonts w:cstheme="minorHAnsi"/>
        </w:rPr>
      </w:pPr>
      <w:r w:rsidRPr="00F15EFC">
        <w:rPr>
          <w:rFonts w:cstheme="minorHAnsi"/>
        </w:rPr>
        <w:sym w:font="Wingdings" w:char="F0A8"/>
      </w:r>
      <w:r w:rsidRPr="00F15EFC">
        <w:rPr>
          <w:rFonts w:cstheme="minorHAnsi"/>
        </w:rPr>
        <w:t xml:space="preserve"> Oui </w:t>
      </w:r>
      <w:r w:rsidRPr="00F15EFC">
        <w:rPr>
          <w:rFonts w:cstheme="minorHAnsi"/>
        </w:rPr>
        <w:sym w:font="Wingdings" w:char="F0A8"/>
      </w:r>
      <w:r w:rsidRPr="00F15EFC">
        <w:rPr>
          <w:rFonts w:cstheme="minorHAnsi"/>
        </w:rPr>
        <w:t xml:space="preserve"> Non - Si oui, détailler……………………………………………………………………………………………………………………………</w:t>
      </w:r>
    </w:p>
    <w:p w14:paraId="4FE3D4F9" w14:textId="77777777" w:rsidR="00B60537" w:rsidRPr="00F15EFC" w:rsidRDefault="00B60537" w:rsidP="00B60537">
      <w:pPr>
        <w:autoSpaceDE w:val="0"/>
        <w:autoSpaceDN w:val="0"/>
        <w:adjustRightInd w:val="0"/>
        <w:spacing w:after="0" w:line="240" w:lineRule="auto"/>
        <w:rPr>
          <w:rFonts w:cstheme="minorHAnsi"/>
        </w:rPr>
      </w:pPr>
    </w:p>
    <w:p w14:paraId="726E38C9" w14:textId="77777777" w:rsidR="00B60537" w:rsidRPr="00F15EFC" w:rsidRDefault="00B60537" w:rsidP="00B60537">
      <w:pPr>
        <w:autoSpaceDE w:val="0"/>
        <w:autoSpaceDN w:val="0"/>
        <w:adjustRightInd w:val="0"/>
        <w:spacing w:after="0" w:line="240" w:lineRule="auto"/>
        <w:rPr>
          <w:rFonts w:cstheme="minorHAnsi"/>
        </w:rPr>
      </w:pPr>
      <w:r w:rsidRPr="00F15EFC">
        <w:rPr>
          <w:rFonts w:cstheme="minorHAnsi"/>
        </w:rPr>
        <w:t>……………………………………………………………………………………………………………………………………………………………………………</w:t>
      </w:r>
    </w:p>
    <w:p w14:paraId="0985592E" w14:textId="77777777" w:rsidR="00B60537" w:rsidRPr="00F15EFC" w:rsidRDefault="00B60537" w:rsidP="00B60537">
      <w:pPr>
        <w:autoSpaceDE w:val="0"/>
        <w:autoSpaceDN w:val="0"/>
        <w:adjustRightInd w:val="0"/>
        <w:spacing w:after="0" w:line="240" w:lineRule="auto"/>
        <w:rPr>
          <w:rFonts w:cstheme="minorHAnsi"/>
        </w:rPr>
      </w:pPr>
      <w:r w:rsidRPr="00F15EFC">
        <w:rPr>
          <w:rFonts w:cstheme="minorHAnsi"/>
        </w:rPr>
        <w:t xml:space="preserve">Installation d’un chapiteau &gt;100m² : </w:t>
      </w:r>
      <w:r w:rsidRPr="00F15EFC">
        <w:rPr>
          <w:rFonts w:cstheme="minorHAnsi"/>
        </w:rPr>
        <w:sym w:font="Wingdings" w:char="F0A8"/>
      </w:r>
      <w:r w:rsidRPr="00F15EFC">
        <w:rPr>
          <w:rFonts w:cstheme="minorHAnsi"/>
        </w:rPr>
        <w:t xml:space="preserve"> Oui </w:t>
      </w:r>
      <w:r w:rsidRPr="00F15EFC">
        <w:rPr>
          <w:rFonts w:cstheme="minorHAnsi"/>
        </w:rPr>
        <w:sym w:font="Wingdings" w:char="F0A8"/>
      </w:r>
      <w:r w:rsidRPr="00F15EFC">
        <w:rPr>
          <w:rFonts w:cstheme="minorHAnsi"/>
        </w:rPr>
        <w:t xml:space="preserve"> Non</w:t>
      </w:r>
    </w:p>
    <w:p w14:paraId="5BBAEB63" w14:textId="77777777" w:rsidR="00B60537" w:rsidRPr="00F15EFC" w:rsidRDefault="00B60537" w:rsidP="00B60537">
      <w:pPr>
        <w:autoSpaceDE w:val="0"/>
        <w:autoSpaceDN w:val="0"/>
        <w:adjustRightInd w:val="0"/>
        <w:spacing w:after="0" w:line="240" w:lineRule="auto"/>
        <w:rPr>
          <w:rFonts w:cstheme="minorHAnsi"/>
        </w:rPr>
      </w:pPr>
    </w:p>
    <w:p w14:paraId="2CE51F37" w14:textId="2313E784" w:rsidR="00B60537" w:rsidRPr="00F15EFC" w:rsidRDefault="00B60537" w:rsidP="00B60537">
      <w:pPr>
        <w:autoSpaceDE w:val="0"/>
        <w:autoSpaceDN w:val="0"/>
        <w:adjustRightInd w:val="0"/>
        <w:spacing w:after="0" w:line="240" w:lineRule="auto"/>
        <w:rPr>
          <w:rFonts w:cstheme="minorHAnsi"/>
        </w:rPr>
      </w:pPr>
      <w:r w:rsidRPr="00F15EFC">
        <w:rPr>
          <w:rFonts w:cstheme="minorHAnsi"/>
        </w:rPr>
        <w:t>Si oui, détailler…………………………………………………………………………………………………………</w:t>
      </w:r>
      <w:r w:rsidR="005C6DF7" w:rsidRPr="00F15EFC">
        <w:rPr>
          <w:rFonts w:cstheme="minorHAnsi"/>
        </w:rPr>
        <w:t>……</w:t>
      </w:r>
      <w:r w:rsidRPr="00F15EFC">
        <w:rPr>
          <w:rFonts w:cstheme="minorHAnsi"/>
        </w:rPr>
        <w:t>……………………………………</w:t>
      </w:r>
    </w:p>
    <w:p w14:paraId="6CEB4A2F" w14:textId="77777777" w:rsidR="00B60537" w:rsidRPr="00F15EFC" w:rsidRDefault="00B60537" w:rsidP="00B60537">
      <w:pPr>
        <w:autoSpaceDE w:val="0"/>
        <w:autoSpaceDN w:val="0"/>
        <w:adjustRightInd w:val="0"/>
        <w:spacing w:after="0" w:line="240" w:lineRule="auto"/>
        <w:rPr>
          <w:rFonts w:cstheme="minorHAnsi"/>
        </w:rPr>
      </w:pPr>
    </w:p>
    <w:p w14:paraId="1989D8AD" w14:textId="77777777" w:rsidR="00B60537" w:rsidRPr="00F15EFC" w:rsidRDefault="00B60537" w:rsidP="00B60537">
      <w:pPr>
        <w:autoSpaceDE w:val="0"/>
        <w:autoSpaceDN w:val="0"/>
        <w:adjustRightInd w:val="0"/>
        <w:spacing w:after="0" w:line="240" w:lineRule="auto"/>
        <w:rPr>
          <w:rFonts w:cstheme="minorHAnsi"/>
        </w:rPr>
      </w:pPr>
      <w:r w:rsidRPr="00F15EFC">
        <w:rPr>
          <w:rFonts w:cstheme="minorHAnsi"/>
        </w:rPr>
        <w:t>……………………………………………………………………………………………………………………………………………………………………………</w:t>
      </w:r>
    </w:p>
    <w:p w14:paraId="584A1207" w14:textId="77777777" w:rsidR="00B60537" w:rsidRPr="00F15EFC" w:rsidRDefault="00B60537" w:rsidP="00B60537">
      <w:pPr>
        <w:autoSpaceDE w:val="0"/>
        <w:autoSpaceDN w:val="0"/>
        <w:adjustRightInd w:val="0"/>
        <w:spacing w:after="0" w:line="240" w:lineRule="auto"/>
        <w:rPr>
          <w:rFonts w:cstheme="minorHAnsi"/>
        </w:rPr>
      </w:pPr>
    </w:p>
    <w:p w14:paraId="2CA284B0" w14:textId="77777777" w:rsidR="0087221F" w:rsidRPr="00F15EFC" w:rsidRDefault="00B60537" w:rsidP="00B60537">
      <w:pPr>
        <w:autoSpaceDE w:val="0"/>
        <w:autoSpaceDN w:val="0"/>
        <w:adjustRightInd w:val="0"/>
        <w:spacing w:after="0" w:line="240" w:lineRule="auto"/>
        <w:jc w:val="both"/>
        <w:rPr>
          <w:rFonts w:cstheme="minorHAnsi"/>
        </w:rPr>
      </w:pPr>
      <w:r w:rsidRPr="00F15EFC">
        <w:rPr>
          <w:rFonts w:cstheme="minorHAnsi"/>
        </w:rPr>
        <w:t>En cas de manifestation à l’extérieur, j</w:t>
      </w:r>
      <w:r w:rsidR="0087221F" w:rsidRPr="00F15EFC">
        <w:rPr>
          <w:rFonts w:cstheme="minorHAnsi"/>
        </w:rPr>
        <w:t>oindre un schéma d’implantation détaillé et y préciser toutes les structures prévues</w:t>
      </w:r>
      <w:r w:rsidRPr="00F15EFC">
        <w:rPr>
          <w:rFonts w:cstheme="minorHAnsi"/>
        </w:rPr>
        <w:t>.</w:t>
      </w:r>
    </w:p>
    <w:p w14:paraId="71C92E39" w14:textId="77777777" w:rsidR="0087221F" w:rsidRPr="00F15EFC" w:rsidRDefault="0087221F" w:rsidP="0087221F">
      <w:pPr>
        <w:autoSpaceDE w:val="0"/>
        <w:autoSpaceDN w:val="0"/>
        <w:adjustRightInd w:val="0"/>
        <w:spacing w:after="0" w:line="240" w:lineRule="auto"/>
        <w:rPr>
          <w:rFonts w:cstheme="minorHAnsi"/>
        </w:rPr>
      </w:pPr>
    </w:p>
    <w:p w14:paraId="4DFF3C30" w14:textId="77777777" w:rsidR="0087221F" w:rsidRPr="00F15EFC" w:rsidRDefault="0087221F" w:rsidP="0087221F">
      <w:pPr>
        <w:autoSpaceDE w:val="0"/>
        <w:autoSpaceDN w:val="0"/>
        <w:adjustRightInd w:val="0"/>
        <w:spacing w:after="0" w:line="240" w:lineRule="auto"/>
        <w:rPr>
          <w:rFonts w:cstheme="minorHAnsi"/>
        </w:rPr>
      </w:pPr>
      <w:r w:rsidRPr="00F15EFC">
        <w:rPr>
          <w:rFonts w:cstheme="minorHAnsi"/>
        </w:rPr>
        <w:t>Cortège/défilé (joindre un itinéraire détaillé et une cartographie descriptive)</w:t>
      </w:r>
      <w:r w:rsidR="00B60537" w:rsidRPr="00F15EFC">
        <w:rPr>
          <w:rFonts w:cstheme="minorHAnsi"/>
        </w:rPr>
        <w:t>.</w:t>
      </w:r>
    </w:p>
    <w:p w14:paraId="53B4E477" w14:textId="77777777" w:rsidR="00D65F06" w:rsidRPr="00F15EFC" w:rsidRDefault="00D65F06" w:rsidP="0087221F">
      <w:pPr>
        <w:autoSpaceDE w:val="0"/>
        <w:autoSpaceDN w:val="0"/>
        <w:adjustRightInd w:val="0"/>
        <w:spacing w:after="0" w:line="240" w:lineRule="auto"/>
        <w:rPr>
          <w:rFonts w:cstheme="minorHAnsi"/>
        </w:rPr>
      </w:pPr>
    </w:p>
    <w:p w14:paraId="5DAD79B4" w14:textId="77777777" w:rsidR="00D65F06" w:rsidRPr="00F15EFC" w:rsidRDefault="00D65F06" w:rsidP="00D65F06">
      <w:pPr>
        <w:pStyle w:val="Default"/>
        <w:rPr>
          <w:rFonts w:asciiTheme="minorHAnsi" w:hAnsiTheme="minorHAnsi" w:cstheme="minorHAnsi"/>
          <w:color w:val="auto"/>
          <w:sz w:val="22"/>
          <w:szCs w:val="22"/>
        </w:rPr>
      </w:pPr>
      <w:r w:rsidRPr="00F15EFC">
        <w:rPr>
          <w:rFonts w:asciiTheme="minorHAnsi" w:hAnsiTheme="minorHAnsi" w:cstheme="minorHAnsi"/>
          <w:color w:val="auto"/>
          <w:sz w:val="22"/>
          <w:szCs w:val="22"/>
        </w:rPr>
        <w:lastRenderedPageBreak/>
        <w:t xml:space="preserve">Grands feux festifs et/ou feux d’artifice : </w:t>
      </w:r>
      <w:r w:rsidRPr="00F15EFC">
        <w:rPr>
          <w:rFonts w:asciiTheme="minorHAnsi" w:hAnsiTheme="minorHAnsi" w:cstheme="minorHAnsi"/>
          <w:color w:val="auto"/>
          <w:sz w:val="22"/>
          <w:szCs w:val="22"/>
        </w:rPr>
        <w:sym w:font="Wingdings" w:char="F0A8"/>
      </w:r>
      <w:r w:rsidRPr="00F15EFC">
        <w:rPr>
          <w:rFonts w:asciiTheme="minorHAnsi" w:hAnsiTheme="minorHAnsi" w:cstheme="minorHAnsi"/>
          <w:color w:val="auto"/>
          <w:sz w:val="22"/>
          <w:szCs w:val="22"/>
        </w:rPr>
        <w:t xml:space="preserve"> Oui </w:t>
      </w:r>
      <w:r w:rsidRPr="00F15EFC">
        <w:rPr>
          <w:rFonts w:asciiTheme="minorHAnsi" w:hAnsiTheme="minorHAnsi" w:cstheme="minorHAnsi"/>
          <w:color w:val="auto"/>
          <w:sz w:val="22"/>
          <w:szCs w:val="22"/>
        </w:rPr>
        <w:sym w:font="Wingdings" w:char="F0A8"/>
      </w:r>
      <w:r w:rsidRPr="00F15EFC">
        <w:rPr>
          <w:rFonts w:asciiTheme="minorHAnsi" w:hAnsiTheme="minorHAnsi" w:cstheme="minorHAnsi"/>
          <w:color w:val="auto"/>
          <w:sz w:val="22"/>
          <w:szCs w:val="22"/>
        </w:rPr>
        <w:t xml:space="preserve"> Non </w:t>
      </w:r>
    </w:p>
    <w:p w14:paraId="6322CB60" w14:textId="77777777" w:rsidR="00D65F06" w:rsidRPr="00F15EFC" w:rsidRDefault="00D65F06" w:rsidP="00D65F06">
      <w:pPr>
        <w:pStyle w:val="Default"/>
        <w:jc w:val="both"/>
        <w:rPr>
          <w:rFonts w:asciiTheme="minorHAnsi" w:hAnsiTheme="minorHAnsi" w:cstheme="minorHAnsi"/>
          <w:color w:val="auto"/>
          <w:sz w:val="22"/>
          <w:szCs w:val="22"/>
        </w:rPr>
      </w:pPr>
      <w:r w:rsidRPr="00F15EFC">
        <w:rPr>
          <w:rFonts w:asciiTheme="minorHAnsi" w:hAnsiTheme="minorHAnsi" w:cstheme="minorHAnsi"/>
          <w:color w:val="auto"/>
          <w:sz w:val="22"/>
          <w:szCs w:val="22"/>
        </w:rPr>
        <w:t>Documents à joindre à la demande : schéma de tir, détail du matériel pyrotechnique, identité du tireur et le cas échéant habilitation professionnelle)</w:t>
      </w:r>
    </w:p>
    <w:p w14:paraId="48E10BAC" w14:textId="77777777" w:rsidR="00212B6A" w:rsidRPr="00F15EFC" w:rsidRDefault="00212B6A" w:rsidP="002822F8">
      <w:pPr>
        <w:pStyle w:val="Default"/>
        <w:rPr>
          <w:rFonts w:ascii="Arial" w:hAnsi="Arial" w:cs="Arial"/>
          <w:b/>
          <w:bCs/>
          <w:color w:val="auto"/>
          <w:sz w:val="20"/>
          <w:szCs w:val="20"/>
        </w:rPr>
      </w:pPr>
    </w:p>
    <w:p w14:paraId="7C89B19A" w14:textId="77777777" w:rsidR="002822F8" w:rsidRPr="00F15EFC" w:rsidRDefault="002822F8" w:rsidP="00212B6A">
      <w:pPr>
        <w:pStyle w:val="Default"/>
        <w:jc w:val="both"/>
        <w:rPr>
          <w:rFonts w:ascii="Arial" w:hAnsi="Arial" w:cs="Arial"/>
          <w:b/>
          <w:bCs/>
          <w:color w:val="auto"/>
          <w:sz w:val="20"/>
          <w:szCs w:val="20"/>
        </w:rPr>
      </w:pPr>
      <w:r w:rsidRPr="00F15EFC">
        <w:rPr>
          <w:rFonts w:ascii="Arial" w:hAnsi="Arial" w:cs="Arial"/>
          <w:b/>
          <w:bCs/>
          <w:color w:val="auto"/>
          <w:sz w:val="20"/>
          <w:szCs w:val="20"/>
        </w:rPr>
        <w:t xml:space="preserve">Si occupation d’un terrain, </w:t>
      </w:r>
      <w:r w:rsidRPr="00F15EFC">
        <w:rPr>
          <w:rFonts w:ascii="Arial" w:hAnsi="Arial" w:cs="Arial"/>
          <w:color w:val="auto"/>
          <w:sz w:val="20"/>
          <w:szCs w:val="20"/>
        </w:rPr>
        <w:t xml:space="preserve">nom du propriétaire du terrain et nom de la rue (contiguë au terrain) où est organisée la manifestation </w:t>
      </w:r>
      <w:r w:rsidRPr="00F15EFC">
        <w:rPr>
          <w:rFonts w:ascii="Arial" w:hAnsi="Arial" w:cs="Arial"/>
          <w:b/>
          <w:bCs/>
          <w:color w:val="auto"/>
          <w:sz w:val="20"/>
          <w:szCs w:val="20"/>
        </w:rPr>
        <w:t xml:space="preserve">ET nous envoyer l’autorisation écrite du propriétaire : </w:t>
      </w:r>
    </w:p>
    <w:p w14:paraId="496F6545" w14:textId="77777777" w:rsidR="002822F8" w:rsidRPr="00F15EFC" w:rsidRDefault="002822F8" w:rsidP="002822F8">
      <w:pPr>
        <w:pStyle w:val="Default"/>
        <w:rPr>
          <w:rFonts w:ascii="Arial" w:hAnsi="Arial" w:cs="Arial"/>
          <w:color w:val="auto"/>
          <w:sz w:val="20"/>
          <w:szCs w:val="20"/>
        </w:rPr>
      </w:pPr>
    </w:p>
    <w:p w14:paraId="518CD983"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23816171" w14:textId="77777777" w:rsidR="002822F8" w:rsidRPr="00F15EFC" w:rsidRDefault="002822F8" w:rsidP="002822F8">
      <w:pPr>
        <w:pStyle w:val="Default"/>
        <w:rPr>
          <w:rFonts w:ascii="Arial" w:hAnsi="Arial" w:cs="Arial"/>
          <w:color w:val="auto"/>
          <w:sz w:val="20"/>
          <w:szCs w:val="20"/>
        </w:rPr>
      </w:pPr>
    </w:p>
    <w:p w14:paraId="3583E047"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1F3FCE6D" w14:textId="77777777" w:rsidR="002822F8" w:rsidRPr="00F15EFC" w:rsidRDefault="002822F8" w:rsidP="002822F8">
      <w:pPr>
        <w:pStyle w:val="Default"/>
        <w:rPr>
          <w:rFonts w:ascii="Arial" w:hAnsi="Arial" w:cs="Arial"/>
          <w:color w:val="auto"/>
          <w:sz w:val="20"/>
          <w:szCs w:val="20"/>
        </w:rPr>
      </w:pPr>
    </w:p>
    <w:p w14:paraId="6DDEDBC6"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19A23344" w14:textId="77777777" w:rsidR="002822F8" w:rsidRPr="00F15EFC" w:rsidRDefault="002822F8" w:rsidP="002822F8">
      <w:pPr>
        <w:pStyle w:val="Default"/>
        <w:rPr>
          <w:rFonts w:ascii="Arial" w:hAnsi="Arial" w:cs="Arial"/>
          <w:color w:val="auto"/>
          <w:sz w:val="20"/>
          <w:szCs w:val="20"/>
        </w:rPr>
      </w:pPr>
    </w:p>
    <w:p w14:paraId="7E9586C0"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495F65CA" w14:textId="77777777" w:rsidR="002822F8" w:rsidRPr="00F15EFC" w:rsidRDefault="002822F8" w:rsidP="002822F8">
      <w:pPr>
        <w:pStyle w:val="Default"/>
        <w:rPr>
          <w:rFonts w:ascii="Arial" w:hAnsi="Arial" w:cs="Arial"/>
          <w:b/>
          <w:bCs/>
          <w:color w:val="auto"/>
          <w:sz w:val="20"/>
          <w:szCs w:val="20"/>
        </w:rPr>
      </w:pPr>
      <w:r w:rsidRPr="00F15EFC">
        <w:rPr>
          <w:rFonts w:ascii="Arial" w:hAnsi="Arial" w:cs="Arial"/>
          <w:b/>
          <w:bCs/>
          <w:color w:val="auto"/>
          <w:sz w:val="20"/>
          <w:szCs w:val="20"/>
        </w:rPr>
        <w:t xml:space="preserve"> </w:t>
      </w:r>
    </w:p>
    <w:p w14:paraId="6BD0E1E7" w14:textId="77777777" w:rsidR="002822F8" w:rsidRPr="00F15EFC" w:rsidRDefault="002822F8" w:rsidP="002822F8">
      <w:pPr>
        <w:pStyle w:val="Default"/>
        <w:rPr>
          <w:rFonts w:ascii="Arial" w:hAnsi="Arial" w:cs="Arial"/>
          <w:color w:val="auto"/>
          <w:sz w:val="20"/>
          <w:szCs w:val="20"/>
        </w:rPr>
      </w:pPr>
      <w:r w:rsidRPr="00F15EFC">
        <w:rPr>
          <w:rFonts w:ascii="Arial" w:hAnsi="Arial" w:cs="Arial"/>
          <w:b/>
          <w:bCs/>
          <w:color w:val="auto"/>
          <w:sz w:val="20"/>
          <w:szCs w:val="20"/>
        </w:rPr>
        <w:t xml:space="preserve">Dénomination du comité organisateur : </w:t>
      </w:r>
    </w:p>
    <w:p w14:paraId="47774DDC" w14:textId="77777777" w:rsidR="002822F8" w:rsidRPr="00F15EFC" w:rsidRDefault="002822F8" w:rsidP="002822F8">
      <w:pPr>
        <w:pStyle w:val="Default"/>
        <w:rPr>
          <w:rFonts w:ascii="Arial" w:hAnsi="Arial" w:cs="Arial"/>
          <w:color w:val="auto"/>
          <w:sz w:val="20"/>
          <w:szCs w:val="20"/>
        </w:rPr>
      </w:pPr>
    </w:p>
    <w:p w14:paraId="46F2BCF9"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6948844E" w14:textId="77777777" w:rsidR="002822F8" w:rsidRPr="00F15EFC" w:rsidRDefault="002822F8" w:rsidP="002822F8">
      <w:pPr>
        <w:pStyle w:val="Default"/>
        <w:rPr>
          <w:rFonts w:ascii="Arial" w:hAnsi="Arial" w:cs="Arial"/>
          <w:color w:val="auto"/>
          <w:sz w:val="20"/>
          <w:szCs w:val="20"/>
        </w:rPr>
      </w:pPr>
    </w:p>
    <w:p w14:paraId="1E089B1A"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4B32E419" w14:textId="77777777" w:rsidR="002822F8" w:rsidRPr="00F15EFC" w:rsidRDefault="002822F8" w:rsidP="002822F8">
      <w:pPr>
        <w:pStyle w:val="Default"/>
        <w:rPr>
          <w:rFonts w:ascii="Arial" w:hAnsi="Arial" w:cs="Arial"/>
          <w:b/>
          <w:bCs/>
          <w:color w:val="auto"/>
          <w:sz w:val="20"/>
          <w:szCs w:val="20"/>
        </w:rPr>
      </w:pPr>
    </w:p>
    <w:p w14:paraId="7A658100" w14:textId="77777777" w:rsidR="002822F8" w:rsidRPr="00F15EFC" w:rsidRDefault="002822F8" w:rsidP="002822F8">
      <w:pPr>
        <w:pStyle w:val="Default"/>
        <w:rPr>
          <w:rFonts w:ascii="Arial" w:hAnsi="Arial" w:cs="Arial"/>
          <w:b/>
          <w:bCs/>
          <w:color w:val="auto"/>
          <w:sz w:val="20"/>
          <w:szCs w:val="20"/>
        </w:rPr>
      </w:pPr>
      <w:r w:rsidRPr="00F15EFC">
        <w:rPr>
          <w:rFonts w:ascii="Arial" w:hAnsi="Arial" w:cs="Arial"/>
          <w:b/>
          <w:bCs/>
          <w:color w:val="auto"/>
          <w:sz w:val="20"/>
          <w:szCs w:val="20"/>
        </w:rPr>
        <w:t xml:space="preserve">Coordonnées de la personne responsable au sein du comité organisateur : </w:t>
      </w:r>
    </w:p>
    <w:p w14:paraId="2312C8C0" w14:textId="77777777" w:rsidR="002822F8" w:rsidRPr="00F15EFC" w:rsidRDefault="002822F8" w:rsidP="002822F8">
      <w:pPr>
        <w:pStyle w:val="Default"/>
        <w:rPr>
          <w:rFonts w:ascii="Arial" w:hAnsi="Arial" w:cs="Arial"/>
          <w:color w:val="auto"/>
          <w:sz w:val="20"/>
          <w:szCs w:val="20"/>
        </w:rPr>
      </w:pPr>
    </w:p>
    <w:p w14:paraId="22AC2905"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Nom : </w:t>
      </w:r>
    </w:p>
    <w:p w14:paraId="41AE724B" w14:textId="77777777" w:rsidR="00212B6A" w:rsidRPr="00F15EFC" w:rsidRDefault="00212B6A" w:rsidP="002822F8">
      <w:pPr>
        <w:pStyle w:val="Default"/>
        <w:rPr>
          <w:rFonts w:ascii="Arial" w:hAnsi="Arial" w:cs="Arial"/>
          <w:color w:val="auto"/>
          <w:sz w:val="20"/>
          <w:szCs w:val="20"/>
        </w:rPr>
      </w:pPr>
    </w:p>
    <w:p w14:paraId="5C637A0A"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 </w:t>
      </w:r>
    </w:p>
    <w:p w14:paraId="6F4DC6D1" w14:textId="77777777" w:rsidR="002822F8" w:rsidRPr="00F15EFC" w:rsidRDefault="002822F8" w:rsidP="002822F8">
      <w:pPr>
        <w:pStyle w:val="Default"/>
        <w:rPr>
          <w:rFonts w:ascii="Arial" w:hAnsi="Arial" w:cs="Arial"/>
          <w:color w:val="auto"/>
          <w:sz w:val="20"/>
          <w:szCs w:val="20"/>
        </w:rPr>
      </w:pPr>
    </w:p>
    <w:p w14:paraId="15D1436E"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Prénom : </w:t>
      </w:r>
    </w:p>
    <w:p w14:paraId="18147E0C" w14:textId="77777777" w:rsidR="00212B6A" w:rsidRPr="00F15EFC" w:rsidRDefault="00212B6A" w:rsidP="002822F8">
      <w:pPr>
        <w:pStyle w:val="Default"/>
        <w:rPr>
          <w:rFonts w:ascii="Arial" w:hAnsi="Arial" w:cs="Arial"/>
          <w:color w:val="auto"/>
          <w:sz w:val="20"/>
          <w:szCs w:val="20"/>
        </w:rPr>
      </w:pPr>
    </w:p>
    <w:p w14:paraId="653456D8"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 </w:t>
      </w:r>
    </w:p>
    <w:p w14:paraId="23F4770F" w14:textId="77777777" w:rsidR="002822F8" w:rsidRPr="00F15EFC" w:rsidRDefault="002822F8" w:rsidP="002822F8">
      <w:pPr>
        <w:pStyle w:val="Default"/>
        <w:rPr>
          <w:rFonts w:ascii="Arial" w:hAnsi="Arial" w:cs="Arial"/>
          <w:color w:val="auto"/>
          <w:sz w:val="20"/>
          <w:szCs w:val="20"/>
        </w:rPr>
      </w:pPr>
    </w:p>
    <w:p w14:paraId="74884513"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Adresse</w:t>
      </w:r>
      <w:r w:rsidR="00212B6A" w:rsidRPr="00F15EFC">
        <w:rPr>
          <w:rFonts w:ascii="Arial" w:hAnsi="Arial" w:cs="Arial"/>
          <w:color w:val="auto"/>
          <w:sz w:val="20"/>
          <w:szCs w:val="20"/>
        </w:rPr>
        <w:t> :</w:t>
      </w:r>
    </w:p>
    <w:p w14:paraId="2ACEE6CF" w14:textId="77777777" w:rsidR="00212B6A" w:rsidRPr="00F15EFC" w:rsidRDefault="00212B6A" w:rsidP="002822F8">
      <w:pPr>
        <w:pStyle w:val="Default"/>
        <w:rPr>
          <w:rFonts w:ascii="Arial" w:hAnsi="Arial" w:cs="Arial"/>
          <w:color w:val="auto"/>
          <w:sz w:val="20"/>
          <w:szCs w:val="20"/>
        </w:rPr>
      </w:pPr>
    </w:p>
    <w:p w14:paraId="5E79653F"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722DF7C0" w14:textId="77777777" w:rsidR="002822F8" w:rsidRPr="00F15EFC" w:rsidRDefault="002822F8" w:rsidP="002822F8">
      <w:pPr>
        <w:pStyle w:val="Default"/>
        <w:rPr>
          <w:rFonts w:ascii="Arial" w:hAnsi="Arial" w:cs="Arial"/>
          <w:color w:val="auto"/>
          <w:sz w:val="20"/>
          <w:szCs w:val="20"/>
        </w:rPr>
      </w:pPr>
    </w:p>
    <w:p w14:paraId="68868718"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 de téléphone et GSM : </w:t>
      </w:r>
    </w:p>
    <w:p w14:paraId="0BF997C9" w14:textId="77777777" w:rsidR="00212B6A" w:rsidRPr="00F15EFC" w:rsidRDefault="00212B6A" w:rsidP="002822F8">
      <w:pPr>
        <w:pStyle w:val="Default"/>
        <w:rPr>
          <w:rFonts w:ascii="Arial" w:hAnsi="Arial" w:cs="Arial"/>
          <w:color w:val="auto"/>
          <w:sz w:val="20"/>
          <w:szCs w:val="20"/>
        </w:rPr>
      </w:pPr>
    </w:p>
    <w:p w14:paraId="0140BB5C"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r w:rsidR="00212B6A" w:rsidRPr="00F15EFC">
        <w:rPr>
          <w:rFonts w:ascii="Arial" w:hAnsi="Arial" w:cs="Arial"/>
          <w:color w:val="auto"/>
          <w:sz w:val="20"/>
          <w:szCs w:val="20"/>
        </w:rPr>
        <w:t>...........................</w:t>
      </w:r>
      <w:r w:rsidRPr="00F15EFC">
        <w:rPr>
          <w:rFonts w:ascii="Arial" w:hAnsi="Arial" w:cs="Arial"/>
          <w:color w:val="auto"/>
          <w:sz w:val="20"/>
          <w:szCs w:val="20"/>
        </w:rPr>
        <w:t xml:space="preserve">.............................................................. </w:t>
      </w:r>
    </w:p>
    <w:p w14:paraId="2B607AE3" w14:textId="77777777" w:rsidR="002822F8" w:rsidRPr="00F15EFC" w:rsidRDefault="002822F8" w:rsidP="002822F8">
      <w:pPr>
        <w:pStyle w:val="Default"/>
        <w:rPr>
          <w:rFonts w:ascii="Arial" w:hAnsi="Arial" w:cs="Arial"/>
          <w:color w:val="auto"/>
          <w:sz w:val="20"/>
          <w:szCs w:val="20"/>
        </w:rPr>
      </w:pPr>
    </w:p>
    <w:p w14:paraId="2F570E5D"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Fonction dans le comité : </w:t>
      </w:r>
    </w:p>
    <w:p w14:paraId="39CED818" w14:textId="77777777" w:rsidR="00212B6A" w:rsidRPr="00F15EFC" w:rsidRDefault="00212B6A" w:rsidP="002822F8">
      <w:pPr>
        <w:pStyle w:val="Default"/>
        <w:rPr>
          <w:rFonts w:ascii="Arial" w:hAnsi="Arial" w:cs="Arial"/>
          <w:color w:val="auto"/>
          <w:sz w:val="20"/>
          <w:szCs w:val="20"/>
        </w:rPr>
      </w:pPr>
    </w:p>
    <w:p w14:paraId="4F44EBCB"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r w:rsidR="00212B6A" w:rsidRPr="00F15EFC">
        <w:rPr>
          <w:rFonts w:ascii="Arial" w:hAnsi="Arial" w:cs="Arial"/>
          <w:color w:val="auto"/>
          <w:sz w:val="20"/>
          <w:szCs w:val="20"/>
        </w:rPr>
        <w:t>..........................</w:t>
      </w:r>
      <w:r w:rsidRPr="00F15EFC">
        <w:rPr>
          <w:rFonts w:ascii="Arial" w:hAnsi="Arial" w:cs="Arial"/>
          <w:color w:val="auto"/>
          <w:sz w:val="20"/>
          <w:szCs w:val="20"/>
        </w:rPr>
        <w:t xml:space="preserve">.................................... </w:t>
      </w:r>
    </w:p>
    <w:p w14:paraId="2216AF74" w14:textId="77777777" w:rsidR="00D65F06" w:rsidRPr="00F15EFC" w:rsidRDefault="00D65F06" w:rsidP="002822F8">
      <w:pPr>
        <w:pStyle w:val="Default"/>
        <w:rPr>
          <w:rFonts w:ascii="Arial" w:hAnsi="Arial" w:cs="Arial"/>
          <w:color w:val="auto"/>
          <w:sz w:val="20"/>
          <w:szCs w:val="20"/>
        </w:rPr>
      </w:pPr>
    </w:p>
    <w:p w14:paraId="5B55AD69" w14:textId="77777777" w:rsidR="00D65F06" w:rsidRPr="00F15EFC" w:rsidRDefault="00D65F06" w:rsidP="002822F8">
      <w:pPr>
        <w:pStyle w:val="Default"/>
        <w:rPr>
          <w:rFonts w:ascii="Arial" w:hAnsi="Arial" w:cs="Arial"/>
          <w:color w:val="auto"/>
          <w:sz w:val="20"/>
          <w:szCs w:val="20"/>
        </w:rPr>
      </w:pPr>
    </w:p>
    <w:p w14:paraId="00EA7ECC" w14:textId="77777777" w:rsidR="002822F8" w:rsidRPr="00F15EFC" w:rsidRDefault="002822F8" w:rsidP="002822F8">
      <w:pPr>
        <w:pStyle w:val="Default"/>
        <w:rPr>
          <w:rFonts w:ascii="Arial" w:hAnsi="Arial" w:cs="Arial"/>
          <w:b/>
          <w:bCs/>
          <w:color w:val="auto"/>
          <w:sz w:val="20"/>
          <w:szCs w:val="20"/>
        </w:rPr>
      </w:pPr>
    </w:p>
    <w:p w14:paraId="3F0F0FEE" w14:textId="77777777" w:rsidR="002822F8" w:rsidRPr="00F15EFC" w:rsidRDefault="002822F8" w:rsidP="002822F8">
      <w:pPr>
        <w:pStyle w:val="Default"/>
        <w:rPr>
          <w:rFonts w:ascii="Arial" w:hAnsi="Arial" w:cs="Arial"/>
          <w:color w:val="auto"/>
          <w:sz w:val="20"/>
          <w:szCs w:val="20"/>
        </w:rPr>
      </w:pPr>
      <w:r w:rsidRPr="00F15EFC">
        <w:rPr>
          <w:rFonts w:ascii="Arial" w:hAnsi="Arial" w:cs="Arial"/>
          <w:b/>
          <w:bCs/>
          <w:color w:val="auto"/>
          <w:sz w:val="20"/>
          <w:szCs w:val="20"/>
        </w:rPr>
        <w:t>Numéro de portable de deux personnes du comité organisateur présentes sur place le jour de la manifestation :</w:t>
      </w:r>
    </w:p>
    <w:p w14:paraId="3FE303AA" w14:textId="77777777" w:rsidR="002822F8" w:rsidRPr="00F15EFC" w:rsidRDefault="002822F8" w:rsidP="002822F8">
      <w:pPr>
        <w:pStyle w:val="Default"/>
        <w:rPr>
          <w:rFonts w:ascii="Arial" w:hAnsi="Arial" w:cs="Arial"/>
          <w:color w:val="auto"/>
          <w:sz w:val="20"/>
          <w:szCs w:val="20"/>
        </w:rPr>
      </w:pPr>
    </w:p>
    <w:p w14:paraId="03106CC6"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Nom : ............................................................................ GSM : ………………………………………………………… </w:t>
      </w:r>
    </w:p>
    <w:p w14:paraId="28299D81" w14:textId="77777777" w:rsidR="002822F8" w:rsidRPr="00F15EFC" w:rsidRDefault="002822F8" w:rsidP="002822F8">
      <w:pPr>
        <w:pStyle w:val="Default"/>
        <w:rPr>
          <w:rFonts w:ascii="Arial" w:hAnsi="Arial" w:cs="Arial"/>
          <w:color w:val="auto"/>
          <w:sz w:val="20"/>
          <w:szCs w:val="20"/>
        </w:rPr>
      </w:pPr>
    </w:p>
    <w:p w14:paraId="5F8C32D5" w14:textId="77777777" w:rsidR="00D65F06"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Nom : .............................................................................GSM : …………………………………………………………</w:t>
      </w:r>
    </w:p>
    <w:p w14:paraId="20870579"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 </w:t>
      </w:r>
    </w:p>
    <w:p w14:paraId="76E9C29A" w14:textId="77777777" w:rsidR="002822F8" w:rsidRPr="00F15EFC" w:rsidRDefault="002822F8" w:rsidP="002822F8">
      <w:pPr>
        <w:pStyle w:val="Default"/>
        <w:rPr>
          <w:rFonts w:ascii="Arial" w:hAnsi="Arial" w:cs="Arial"/>
          <w:b/>
          <w:bCs/>
          <w:color w:val="auto"/>
          <w:sz w:val="20"/>
          <w:szCs w:val="20"/>
        </w:rPr>
      </w:pPr>
    </w:p>
    <w:p w14:paraId="00DB9160" w14:textId="77777777" w:rsidR="002822F8" w:rsidRPr="00F15EFC" w:rsidRDefault="002822F8" w:rsidP="002822F8">
      <w:pPr>
        <w:pStyle w:val="Default"/>
        <w:rPr>
          <w:rFonts w:ascii="Arial" w:hAnsi="Arial" w:cs="Arial"/>
          <w:color w:val="auto"/>
          <w:sz w:val="20"/>
          <w:szCs w:val="20"/>
        </w:rPr>
      </w:pPr>
      <w:r w:rsidRPr="00F15EFC">
        <w:rPr>
          <w:rFonts w:ascii="Arial" w:hAnsi="Arial" w:cs="Arial"/>
          <w:b/>
          <w:bCs/>
          <w:color w:val="auto"/>
          <w:sz w:val="20"/>
          <w:szCs w:val="20"/>
        </w:rPr>
        <w:t xml:space="preserve">Cette manifestation est organisée au profit de : </w:t>
      </w:r>
    </w:p>
    <w:p w14:paraId="0264B412" w14:textId="77777777" w:rsidR="002822F8" w:rsidRPr="00F15EFC" w:rsidRDefault="002822F8" w:rsidP="002822F8">
      <w:pPr>
        <w:pStyle w:val="Default"/>
        <w:rPr>
          <w:rFonts w:ascii="Arial" w:hAnsi="Arial" w:cs="Arial"/>
          <w:color w:val="auto"/>
          <w:sz w:val="20"/>
          <w:szCs w:val="20"/>
        </w:rPr>
      </w:pPr>
    </w:p>
    <w:p w14:paraId="6C5CBFC0"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w:t>
      </w:r>
    </w:p>
    <w:p w14:paraId="3D350A58" w14:textId="77777777" w:rsidR="002822F8" w:rsidRPr="00F15EFC" w:rsidRDefault="002822F8" w:rsidP="002822F8">
      <w:pPr>
        <w:pStyle w:val="Default"/>
        <w:rPr>
          <w:rFonts w:ascii="Arial" w:hAnsi="Arial" w:cs="Arial"/>
          <w:b/>
          <w:bCs/>
          <w:color w:val="auto"/>
          <w:sz w:val="20"/>
          <w:szCs w:val="20"/>
        </w:rPr>
      </w:pPr>
    </w:p>
    <w:p w14:paraId="36DA982D" w14:textId="77777777" w:rsidR="002822F8" w:rsidRPr="00F15EFC" w:rsidRDefault="002822F8" w:rsidP="002822F8">
      <w:pPr>
        <w:pStyle w:val="Default"/>
        <w:rPr>
          <w:rFonts w:ascii="Arial" w:hAnsi="Arial" w:cs="Arial"/>
          <w:color w:val="auto"/>
          <w:sz w:val="20"/>
          <w:szCs w:val="20"/>
        </w:rPr>
      </w:pPr>
      <w:r w:rsidRPr="00F15EFC">
        <w:rPr>
          <w:rFonts w:ascii="Arial" w:hAnsi="Arial" w:cs="Arial"/>
          <w:b/>
          <w:bCs/>
          <w:color w:val="auto"/>
          <w:sz w:val="20"/>
          <w:szCs w:val="20"/>
        </w:rPr>
        <w:t xml:space="preserve">Assurance contractée en responsabilité civile : </w:t>
      </w:r>
    </w:p>
    <w:p w14:paraId="7B0CD7C0" w14:textId="77777777" w:rsidR="002822F8" w:rsidRPr="00F15EFC" w:rsidRDefault="002822F8" w:rsidP="002822F8">
      <w:pPr>
        <w:pStyle w:val="Default"/>
        <w:rPr>
          <w:rFonts w:ascii="Arial" w:hAnsi="Arial" w:cs="Arial"/>
          <w:color w:val="auto"/>
          <w:sz w:val="20"/>
          <w:szCs w:val="20"/>
        </w:rPr>
      </w:pPr>
    </w:p>
    <w:p w14:paraId="36BDE60C"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Compagnie : </w:t>
      </w:r>
    </w:p>
    <w:p w14:paraId="2E2F3998" w14:textId="77777777" w:rsidR="00212B6A" w:rsidRPr="00F15EFC" w:rsidRDefault="00212B6A" w:rsidP="002822F8">
      <w:pPr>
        <w:pStyle w:val="Default"/>
        <w:rPr>
          <w:rFonts w:ascii="Arial" w:hAnsi="Arial" w:cs="Arial"/>
          <w:color w:val="auto"/>
          <w:sz w:val="20"/>
          <w:szCs w:val="20"/>
        </w:rPr>
      </w:pPr>
    </w:p>
    <w:p w14:paraId="64C150E3"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6748F80B" w14:textId="77777777" w:rsidR="002822F8" w:rsidRPr="00F15EFC" w:rsidRDefault="002822F8" w:rsidP="002822F8">
      <w:pPr>
        <w:pStyle w:val="Default"/>
        <w:rPr>
          <w:rFonts w:ascii="Arial" w:hAnsi="Arial" w:cs="Arial"/>
          <w:color w:val="auto"/>
          <w:sz w:val="20"/>
          <w:szCs w:val="20"/>
        </w:rPr>
      </w:pPr>
    </w:p>
    <w:p w14:paraId="7560A731"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Numéro de contrat : </w:t>
      </w:r>
    </w:p>
    <w:p w14:paraId="17FB03E8" w14:textId="77777777" w:rsidR="00212B6A" w:rsidRPr="00F15EFC" w:rsidRDefault="00212B6A" w:rsidP="002822F8">
      <w:pPr>
        <w:pStyle w:val="Default"/>
        <w:rPr>
          <w:rFonts w:ascii="Arial" w:hAnsi="Arial" w:cs="Arial"/>
          <w:color w:val="auto"/>
          <w:sz w:val="20"/>
          <w:szCs w:val="20"/>
        </w:rPr>
      </w:pPr>
    </w:p>
    <w:p w14:paraId="13D18D90"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6FC6A373" w14:textId="77777777" w:rsidR="00F15EFC" w:rsidRDefault="00F15EFC" w:rsidP="002822F8">
      <w:pPr>
        <w:pStyle w:val="Default"/>
        <w:rPr>
          <w:rFonts w:ascii="Arial" w:hAnsi="Arial" w:cs="Arial"/>
          <w:b/>
          <w:bCs/>
          <w:color w:val="auto"/>
          <w:sz w:val="20"/>
          <w:szCs w:val="20"/>
        </w:rPr>
      </w:pPr>
    </w:p>
    <w:p w14:paraId="76908C46" w14:textId="77777777" w:rsidR="00F15EFC" w:rsidRDefault="00F15EFC" w:rsidP="002822F8">
      <w:pPr>
        <w:pStyle w:val="Default"/>
        <w:rPr>
          <w:rFonts w:ascii="Arial" w:hAnsi="Arial" w:cs="Arial"/>
          <w:b/>
          <w:bCs/>
          <w:color w:val="auto"/>
          <w:sz w:val="20"/>
          <w:szCs w:val="20"/>
        </w:rPr>
      </w:pPr>
    </w:p>
    <w:p w14:paraId="2E63B839" w14:textId="77777777" w:rsidR="00F15EFC" w:rsidRDefault="00F15EFC" w:rsidP="002822F8">
      <w:pPr>
        <w:pStyle w:val="Default"/>
        <w:rPr>
          <w:rFonts w:ascii="Arial" w:hAnsi="Arial" w:cs="Arial"/>
          <w:b/>
          <w:bCs/>
          <w:color w:val="auto"/>
          <w:sz w:val="20"/>
          <w:szCs w:val="20"/>
        </w:rPr>
      </w:pPr>
    </w:p>
    <w:p w14:paraId="69307C37" w14:textId="226240FC" w:rsidR="002822F8" w:rsidRPr="00F15EFC" w:rsidRDefault="002822F8" w:rsidP="002822F8">
      <w:pPr>
        <w:pStyle w:val="Default"/>
        <w:rPr>
          <w:rFonts w:ascii="Arial" w:hAnsi="Arial" w:cs="Arial"/>
          <w:color w:val="auto"/>
          <w:sz w:val="20"/>
          <w:szCs w:val="20"/>
        </w:rPr>
      </w:pPr>
      <w:r w:rsidRPr="00F15EFC">
        <w:rPr>
          <w:rFonts w:ascii="Arial" w:hAnsi="Arial" w:cs="Arial"/>
          <w:b/>
          <w:bCs/>
          <w:color w:val="auto"/>
          <w:sz w:val="20"/>
          <w:szCs w:val="20"/>
        </w:rPr>
        <w:lastRenderedPageBreak/>
        <w:t xml:space="preserve">BAL </w:t>
      </w:r>
    </w:p>
    <w:p w14:paraId="7DED9224" w14:textId="77777777" w:rsidR="002822F8" w:rsidRPr="00F15EFC" w:rsidRDefault="002822F8" w:rsidP="002822F8">
      <w:pPr>
        <w:pStyle w:val="Default"/>
        <w:rPr>
          <w:rFonts w:ascii="Arial" w:hAnsi="Arial" w:cs="Arial"/>
          <w:color w:val="auto"/>
          <w:sz w:val="20"/>
          <w:szCs w:val="20"/>
        </w:rPr>
      </w:pPr>
      <w:r w:rsidRPr="00F15EFC">
        <w:rPr>
          <w:rFonts w:ascii="Arial" w:hAnsi="Arial" w:cs="Arial"/>
          <w:bCs/>
          <w:iCs/>
          <w:color w:val="auto"/>
          <w:sz w:val="20"/>
          <w:szCs w:val="20"/>
        </w:rPr>
        <w:t>Bal en salle/ en plein air / sous chapiteau</w:t>
      </w:r>
    </w:p>
    <w:p w14:paraId="5EAB682D" w14:textId="77777777" w:rsidR="002822F8" w:rsidRPr="00F15EFC" w:rsidRDefault="002822F8" w:rsidP="002822F8">
      <w:pPr>
        <w:pStyle w:val="Default"/>
        <w:rPr>
          <w:rFonts w:ascii="Arial" w:hAnsi="Arial" w:cs="Arial"/>
          <w:color w:val="auto"/>
          <w:sz w:val="20"/>
          <w:szCs w:val="20"/>
        </w:rPr>
      </w:pPr>
      <w:r w:rsidRPr="00F15EFC">
        <w:rPr>
          <w:rFonts w:ascii="Arial" w:hAnsi="Arial" w:cs="Arial"/>
          <w:b/>
          <w:bCs/>
          <w:color w:val="auto"/>
          <w:sz w:val="20"/>
          <w:szCs w:val="20"/>
        </w:rPr>
        <w:t xml:space="preserve">Responsable de la sono, disque-jockey : </w:t>
      </w:r>
    </w:p>
    <w:p w14:paraId="557A5C71"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Nom : </w:t>
      </w:r>
    </w:p>
    <w:p w14:paraId="52392FF2" w14:textId="77777777" w:rsidR="00212B6A" w:rsidRPr="00F15EFC" w:rsidRDefault="00212B6A" w:rsidP="002822F8">
      <w:pPr>
        <w:pStyle w:val="Default"/>
        <w:rPr>
          <w:rFonts w:ascii="Arial" w:hAnsi="Arial" w:cs="Arial"/>
          <w:color w:val="auto"/>
          <w:sz w:val="20"/>
          <w:szCs w:val="20"/>
        </w:rPr>
      </w:pPr>
    </w:p>
    <w:p w14:paraId="76F12908"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 </w:t>
      </w:r>
    </w:p>
    <w:p w14:paraId="1CC01B1C" w14:textId="77777777" w:rsidR="002822F8" w:rsidRPr="00F15EFC" w:rsidRDefault="002822F8" w:rsidP="002822F8">
      <w:pPr>
        <w:pStyle w:val="Default"/>
        <w:rPr>
          <w:rFonts w:ascii="Arial" w:hAnsi="Arial" w:cs="Arial"/>
          <w:color w:val="auto"/>
          <w:sz w:val="20"/>
          <w:szCs w:val="20"/>
        </w:rPr>
      </w:pPr>
    </w:p>
    <w:p w14:paraId="10DCB6C0"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Adresse : </w:t>
      </w:r>
    </w:p>
    <w:p w14:paraId="7E5B925A" w14:textId="77777777" w:rsidR="00212B6A" w:rsidRPr="00F15EFC" w:rsidRDefault="00212B6A" w:rsidP="002822F8">
      <w:pPr>
        <w:pStyle w:val="Default"/>
        <w:rPr>
          <w:rFonts w:ascii="Arial" w:hAnsi="Arial" w:cs="Arial"/>
          <w:color w:val="auto"/>
          <w:sz w:val="20"/>
          <w:szCs w:val="20"/>
        </w:rPr>
      </w:pPr>
    </w:p>
    <w:p w14:paraId="1A0A8627"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 </w:t>
      </w:r>
    </w:p>
    <w:p w14:paraId="20C93899" w14:textId="77777777" w:rsidR="002822F8" w:rsidRPr="00F15EFC" w:rsidRDefault="002822F8" w:rsidP="002822F8">
      <w:pPr>
        <w:pStyle w:val="Default"/>
        <w:rPr>
          <w:rFonts w:ascii="Arial" w:hAnsi="Arial" w:cs="Arial"/>
          <w:color w:val="auto"/>
          <w:sz w:val="20"/>
          <w:szCs w:val="20"/>
        </w:rPr>
      </w:pPr>
    </w:p>
    <w:p w14:paraId="628D026C"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 téléphone et de GSM : </w:t>
      </w:r>
    </w:p>
    <w:p w14:paraId="56A2D5F4" w14:textId="77777777" w:rsidR="00212B6A" w:rsidRPr="00F15EFC" w:rsidRDefault="00212B6A" w:rsidP="002822F8">
      <w:pPr>
        <w:pStyle w:val="Default"/>
        <w:rPr>
          <w:rFonts w:ascii="Arial" w:hAnsi="Arial" w:cs="Arial"/>
          <w:color w:val="auto"/>
          <w:sz w:val="20"/>
          <w:szCs w:val="20"/>
        </w:rPr>
      </w:pPr>
    </w:p>
    <w:p w14:paraId="3FF6E0FC"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7D21FA3C" w14:textId="77777777" w:rsidR="002822F8" w:rsidRPr="00F15EFC" w:rsidRDefault="002822F8" w:rsidP="002822F8">
      <w:pPr>
        <w:pStyle w:val="Default"/>
        <w:rPr>
          <w:rFonts w:ascii="Arial" w:hAnsi="Arial" w:cs="Arial"/>
          <w:color w:val="auto"/>
          <w:sz w:val="20"/>
          <w:szCs w:val="20"/>
        </w:rPr>
      </w:pPr>
    </w:p>
    <w:p w14:paraId="1B89D612"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Nom de la personne présente sur place : </w:t>
      </w:r>
    </w:p>
    <w:p w14:paraId="11E63733" w14:textId="77777777" w:rsidR="00212B6A" w:rsidRPr="00F15EFC" w:rsidRDefault="00212B6A" w:rsidP="002822F8">
      <w:pPr>
        <w:pStyle w:val="Default"/>
        <w:rPr>
          <w:rFonts w:ascii="Arial" w:hAnsi="Arial" w:cs="Arial"/>
          <w:color w:val="auto"/>
          <w:sz w:val="20"/>
          <w:szCs w:val="20"/>
        </w:rPr>
      </w:pPr>
    </w:p>
    <w:p w14:paraId="47E05E04"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0583AC07" w14:textId="77777777" w:rsidR="002822F8" w:rsidRPr="00F15EFC" w:rsidRDefault="002822F8" w:rsidP="002822F8">
      <w:pPr>
        <w:pStyle w:val="Default"/>
        <w:rPr>
          <w:rFonts w:ascii="Arial" w:hAnsi="Arial" w:cs="Arial"/>
          <w:color w:val="auto"/>
          <w:sz w:val="20"/>
          <w:szCs w:val="20"/>
        </w:rPr>
      </w:pPr>
    </w:p>
    <w:p w14:paraId="276B4397"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Numéro de GSM de la personne présente sur place : </w:t>
      </w:r>
    </w:p>
    <w:p w14:paraId="590CB06D" w14:textId="77777777" w:rsidR="00212B6A" w:rsidRPr="00F15EFC" w:rsidRDefault="00212B6A" w:rsidP="002822F8">
      <w:pPr>
        <w:pStyle w:val="Default"/>
        <w:rPr>
          <w:rFonts w:ascii="Arial" w:hAnsi="Arial" w:cs="Arial"/>
          <w:color w:val="auto"/>
          <w:sz w:val="20"/>
          <w:szCs w:val="20"/>
        </w:rPr>
      </w:pPr>
    </w:p>
    <w:p w14:paraId="56D924C1"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6363F42D" w14:textId="77777777" w:rsidR="002822F8" w:rsidRPr="00F15EFC" w:rsidRDefault="002822F8" w:rsidP="002822F8">
      <w:pPr>
        <w:pStyle w:val="Default"/>
        <w:rPr>
          <w:rFonts w:ascii="Arial" w:hAnsi="Arial" w:cs="Arial"/>
          <w:b/>
          <w:bCs/>
          <w:color w:val="auto"/>
          <w:sz w:val="20"/>
          <w:szCs w:val="20"/>
        </w:rPr>
      </w:pPr>
    </w:p>
    <w:p w14:paraId="37EAE6F5" w14:textId="77777777" w:rsidR="002822F8" w:rsidRPr="00F15EFC" w:rsidRDefault="002822F8" w:rsidP="002822F8">
      <w:pPr>
        <w:pStyle w:val="Default"/>
        <w:rPr>
          <w:color w:val="auto"/>
          <w:sz w:val="20"/>
          <w:szCs w:val="20"/>
        </w:rPr>
      </w:pPr>
      <w:r w:rsidRPr="00F15EFC">
        <w:rPr>
          <w:rFonts w:ascii="Arial" w:hAnsi="Arial" w:cs="Arial"/>
          <w:b/>
          <w:bCs/>
          <w:color w:val="auto"/>
          <w:sz w:val="20"/>
          <w:szCs w:val="20"/>
        </w:rPr>
        <w:t xml:space="preserve">AFFICHAGE </w:t>
      </w:r>
    </w:p>
    <w:p w14:paraId="43E8005B" w14:textId="77777777" w:rsidR="002822F8" w:rsidRPr="00F15EFC" w:rsidRDefault="002822F8" w:rsidP="00212B6A">
      <w:pPr>
        <w:pStyle w:val="Default"/>
        <w:jc w:val="both"/>
        <w:rPr>
          <w:rFonts w:ascii="Arial" w:hAnsi="Arial" w:cs="Arial"/>
          <w:color w:val="auto"/>
          <w:sz w:val="20"/>
          <w:szCs w:val="20"/>
        </w:rPr>
      </w:pPr>
      <w:r w:rsidRPr="00F15EFC">
        <w:rPr>
          <w:rFonts w:ascii="Arial" w:hAnsi="Arial" w:cs="Arial"/>
          <w:color w:val="auto"/>
          <w:sz w:val="20"/>
          <w:szCs w:val="20"/>
        </w:rPr>
        <w:t>Le matériel d’affichage ne peut être placé qu’après accord du Collège communal et sous certaines conditions, à savoir :</w:t>
      </w:r>
    </w:p>
    <w:p w14:paraId="36628F1B" w14:textId="77777777" w:rsidR="002822F8" w:rsidRPr="00F15EFC" w:rsidRDefault="002822F8" w:rsidP="00212B6A">
      <w:pPr>
        <w:pStyle w:val="Default"/>
        <w:jc w:val="both"/>
        <w:rPr>
          <w:rFonts w:ascii="Arial" w:hAnsi="Arial" w:cs="Arial"/>
          <w:color w:val="auto"/>
          <w:sz w:val="20"/>
          <w:szCs w:val="20"/>
        </w:rPr>
      </w:pPr>
    </w:p>
    <w:p w14:paraId="7E18D5CC"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Elles seront placées sur domaine privé ou à l’extrême limite du domaine de la Commune, sans faire saillie sur celui-ci ;</w:t>
      </w:r>
    </w:p>
    <w:p w14:paraId="19CEEEE5"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Elles ne seront pas attachées à la signalisation routière, ni aux installations de sécurité (signaux, feux, bornes, barrières de sécurité, cataphotes, etc., …) ;</w:t>
      </w:r>
    </w:p>
    <w:p w14:paraId="32AF7D5E"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Elles seront fixées solidement de façon à ne pas gêner ni la visibilité des usagers de la route, ni le passage pour piétons, ni prêter à confusion avec les signaux réglementaires ;</w:t>
      </w:r>
    </w:p>
    <w:p w14:paraId="11693F24"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Elles ne comporteront pas d’autre publicité que celle se rapportant à la manifestation précitée ;</w:t>
      </w:r>
    </w:p>
    <w:p w14:paraId="0DA80034"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Elles ne seront pas clouées, vissées, agrafées ou collées aux arbres bordant la route ;</w:t>
      </w:r>
    </w:p>
    <w:p w14:paraId="011C803E"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Elles ne seront pas attachées aux garde-corps et autres éléments des ouvrages d’art ;</w:t>
      </w:r>
    </w:p>
    <w:p w14:paraId="3D708A96"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Elles seront enlevées dans les 48 heures de la clôture de la manifestation ;</w:t>
      </w:r>
    </w:p>
    <w:p w14:paraId="218181F3"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La publicité sera placée maximum deux semaines avant la manifestation ;</w:t>
      </w:r>
    </w:p>
    <w:p w14:paraId="006303F9"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Aucune affiche ne pourra être installée le long des R.R.676 et 68 entre la Baraque Michel et le village de Sourbrodt (site classé) et le long des voiries touristiques ;</w:t>
      </w:r>
    </w:p>
    <w:p w14:paraId="719C1FE0"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Les affiches ne pourront dépasser les dimensions définies à l’article 262, 9°k du Code Wallon de l’Aménagement du Territoire, de l’Urbanisme et du Patrimoine ;</w:t>
      </w:r>
    </w:p>
    <w:p w14:paraId="0D7FCBF7" w14:textId="77777777" w:rsidR="002822F8" w:rsidRPr="00F15EFC" w:rsidRDefault="002822F8" w:rsidP="00212B6A">
      <w:pPr>
        <w:pStyle w:val="Normalcentr"/>
        <w:numPr>
          <w:ilvl w:val="0"/>
          <w:numId w:val="10"/>
        </w:numPr>
        <w:tabs>
          <w:tab w:val="clear" w:pos="1985"/>
          <w:tab w:val="clear" w:pos="2204"/>
          <w:tab w:val="num" w:pos="1843"/>
        </w:tabs>
        <w:ind w:left="567" w:hanging="283"/>
        <w:rPr>
          <w:rFonts w:ascii="Arial" w:hAnsi="Arial" w:cs="Arial"/>
          <w:sz w:val="20"/>
          <w:lang w:val="fr-BE"/>
        </w:rPr>
      </w:pPr>
      <w:r w:rsidRPr="00F15EFC">
        <w:rPr>
          <w:rFonts w:ascii="Arial" w:hAnsi="Arial" w:cs="Arial"/>
          <w:sz w:val="20"/>
          <w:lang w:val="fr-BE"/>
        </w:rPr>
        <w:t>L’autorisation du Ministère Wallon de l’Equipement et des Transports – Administration des Autoroutes et des Routes sera sollicitée le long des routes régionales.</w:t>
      </w:r>
    </w:p>
    <w:p w14:paraId="46160ED2" w14:textId="77777777" w:rsidR="002822F8" w:rsidRPr="00F15EFC" w:rsidRDefault="002822F8" w:rsidP="002822F8">
      <w:pPr>
        <w:pStyle w:val="Default"/>
        <w:rPr>
          <w:rFonts w:ascii="Arial" w:hAnsi="Arial" w:cs="Arial"/>
          <w:color w:val="auto"/>
          <w:sz w:val="20"/>
          <w:szCs w:val="20"/>
        </w:rPr>
      </w:pPr>
    </w:p>
    <w:p w14:paraId="57436654" w14:textId="77777777" w:rsidR="002822F8" w:rsidRPr="00F15EFC" w:rsidRDefault="002822F8" w:rsidP="002822F8">
      <w:pPr>
        <w:pStyle w:val="Default"/>
        <w:rPr>
          <w:rFonts w:ascii="Arial" w:hAnsi="Arial" w:cs="Arial"/>
          <w:color w:val="auto"/>
          <w:sz w:val="20"/>
          <w:szCs w:val="20"/>
        </w:rPr>
      </w:pPr>
      <w:r w:rsidRPr="00F15EFC">
        <w:rPr>
          <w:rFonts w:ascii="Arial" w:hAnsi="Arial" w:cs="Arial"/>
          <w:b/>
          <w:bCs/>
          <w:color w:val="auto"/>
          <w:sz w:val="20"/>
          <w:szCs w:val="20"/>
        </w:rPr>
        <w:t>Société de sécurité agréée (</w:t>
      </w:r>
      <w:r w:rsidRPr="00F15EFC">
        <w:rPr>
          <w:rFonts w:ascii="Arial" w:hAnsi="Arial" w:cs="Arial"/>
          <w:b/>
          <w:bCs/>
          <w:i/>
          <w:iCs/>
          <w:color w:val="auto"/>
          <w:sz w:val="20"/>
          <w:szCs w:val="20"/>
        </w:rPr>
        <w:t xml:space="preserve">OBLIGATOIRE) </w:t>
      </w:r>
      <w:r w:rsidRPr="00F15EFC">
        <w:rPr>
          <w:rFonts w:ascii="Arial" w:hAnsi="Arial" w:cs="Arial"/>
          <w:b/>
          <w:bCs/>
          <w:color w:val="auto"/>
          <w:sz w:val="20"/>
          <w:szCs w:val="20"/>
        </w:rPr>
        <w:t xml:space="preserve">: Joindre la copie du contrat </w:t>
      </w:r>
    </w:p>
    <w:p w14:paraId="4FB98EC3" w14:textId="77777777" w:rsidR="002822F8" w:rsidRPr="00F15EFC" w:rsidRDefault="002822F8" w:rsidP="002822F8">
      <w:pPr>
        <w:pStyle w:val="Default"/>
        <w:rPr>
          <w:rFonts w:ascii="Arial" w:hAnsi="Arial" w:cs="Arial"/>
          <w:color w:val="auto"/>
          <w:sz w:val="20"/>
          <w:szCs w:val="20"/>
        </w:rPr>
      </w:pPr>
    </w:p>
    <w:p w14:paraId="1CA6BE69" w14:textId="5FAD40BB"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Nom : ……………………………………</w:t>
      </w:r>
      <w:r w:rsidR="005C6DF7" w:rsidRPr="00F15EFC">
        <w:rPr>
          <w:rFonts w:ascii="Arial" w:hAnsi="Arial" w:cs="Arial"/>
          <w:color w:val="auto"/>
          <w:sz w:val="20"/>
          <w:szCs w:val="20"/>
        </w:rPr>
        <w:t>……</w:t>
      </w:r>
      <w:r w:rsidRPr="00F15EFC">
        <w:rPr>
          <w:rFonts w:ascii="Arial" w:hAnsi="Arial" w:cs="Arial"/>
          <w:color w:val="auto"/>
          <w:sz w:val="20"/>
          <w:szCs w:val="20"/>
        </w:rPr>
        <w:t xml:space="preserve">………………… Prénom : ................................................................... </w:t>
      </w:r>
    </w:p>
    <w:p w14:paraId="43E38761" w14:textId="77777777" w:rsidR="002822F8" w:rsidRPr="00F15EFC" w:rsidRDefault="002822F8" w:rsidP="002822F8">
      <w:pPr>
        <w:pStyle w:val="Default"/>
        <w:rPr>
          <w:rFonts w:ascii="Arial" w:hAnsi="Arial" w:cs="Arial"/>
          <w:color w:val="auto"/>
          <w:sz w:val="20"/>
          <w:szCs w:val="20"/>
        </w:rPr>
      </w:pPr>
    </w:p>
    <w:p w14:paraId="0ACD67C9"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Adresse : </w:t>
      </w:r>
    </w:p>
    <w:p w14:paraId="051351CE" w14:textId="77777777" w:rsidR="00212B6A" w:rsidRPr="00F15EFC" w:rsidRDefault="00212B6A" w:rsidP="002822F8">
      <w:pPr>
        <w:pStyle w:val="Default"/>
        <w:rPr>
          <w:rFonts w:ascii="Arial" w:hAnsi="Arial" w:cs="Arial"/>
          <w:color w:val="auto"/>
          <w:sz w:val="20"/>
          <w:szCs w:val="20"/>
        </w:rPr>
      </w:pPr>
    </w:p>
    <w:p w14:paraId="5135FFC3" w14:textId="77777777" w:rsidR="002822F8"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 </w:t>
      </w:r>
    </w:p>
    <w:p w14:paraId="1FA1B0F6" w14:textId="77777777" w:rsidR="002822F8" w:rsidRPr="00F15EFC" w:rsidRDefault="002822F8" w:rsidP="002822F8">
      <w:pPr>
        <w:pStyle w:val="Default"/>
        <w:rPr>
          <w:rFonts w:ascii="Arial" w:hAnsi="Arial" w:cs="Arial"/>
          <w:color w:val="auto"/>
          <w:sz w:val="20"/>
          <w:szCs w:val="20"/>
        </w:rPr>
      </w:pPr>
    </w:p>
    <w:p w14:paraId="190E8E08"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 de téléphone et de GSM : </w:t>
      </w:r>
    </w:p>
    <w:p w14:paraId="5E6B9961" w14:textId="77777777" w:rsidR="00212B6A" w:rsidRPr="00F15EFC" w:rsidRDefault="00212B6A" w:rsidP="002822F8">
      <w:pPr>
        <w:pStyle w:val="Default"/>
        <w:rPr>
          <w:rFonts w:ascii="Arial" w:hAnsi="Arial" w:cs="Arial"/>
          <w:color w:val="auto"/>
          <w:sz w:val="20"/>
          <w:szCs w:val="20"/>
        </w:rPr>
      </w:pPr>
    </w:p>
    <w:p w14:paraId="60E7FB39"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3E9DA382" w14:textId="77777777" w:rsidR="002822F8" w:rsidRPr="00F15EFC" w:rsidRDefault="002822F8" w:rsidP="002822F8">
      <w:pPr>
        <w:pStyle w:val="Default"/>
        <w:rPr>
          <w:rFonts w:ascii="Arial" w:hAnsi="Arial" w:cs="Arial"/>
          <w:color w:val="auto"/>
          <w:sz w:val="20"/>
          <w:szCs w:val="20"/>
        </w:rPr>
      </w:pPr>
    </w:p>
    <w:p w14:paraId="409677FC"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Nom de la personne responsable sur place : </w:t>
      </w:r>
    </w:p>
    <w:p w14:paraId="6785DC81" w14:textId="77777777" w:rsidR="00212B6A" w:rsidRPr="00F15EFC" w:rsidRDefault="00212B6A" w:rsidP="002822F8">
      <w:pPr>
        <w:pStyle w:val="Default"/>
        <w:rPr>
          <w:rFonts w:ascii="Arial" w:hAnsi="Arial" w:cs="Arial"/>
          <w:color w:val="auto"/>
          <w:sz w:val="20"/>
          <w:szCs w:val="20"/>
        </w:rPr>
      </w:pPr>
    </w:p>
    <w:p w14:paraId="15693887"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00AA4998" w14:textId="77777777" w:rsidR="002822F8" w:rsidRPr="00F15EFC" w:rsidRDefault="002822F8" w:rsidP="002822F8">
      <w:pPr>
        <w:pStyle w:val="Default"/>
        <w:rPr>
          <w:rFonts w:ascii="Arial" w:hAnsi="Arial" w:cs="Arial"/>
          <w:color w:val="auto"/>
          <w:sz w:val="20"/>
          <w:szCs w:val="20"/>
        </w:rPr>
      </w:pPr>
    </w:p>
    <w:p w14:paraId="1FD608B0" w14:textId="77777777" w:rsidR="00212B6A" w:rsidRPr="00F15EFC" w:rsidRDefault="002822F8" w:rsidP="002822F8">
      <w:pPr>
        <w:pStyle w:val="Default"/>
        <w:rPr>
          <w:rFonts w:ascii="Arial" w:hAnsi="Arial" w:cs="Arial"/>
          <w:color w:val="auto"/>
          <w:sz w:val="20"/>
          <w:szCs w:val="20"/>
        </w:rPr>
      </w:pPr>
      <w:r w:rsidRPr="00F15EFC">
        <w:rPr>
          <w:rFonts w:ascii="Arial" w:hAnsi="Arial" w:cs="Arial"/>
          <w:color w:val="auto"/>
          <w:sz w:val="20"/>
          <w:szCs w:val="20"/>
        </w:rPr>
        <w:t xml:space="preserve">Numéro de GSM du responsable sur place : </w:t>
      </w:r>
    </w:p>
    <w:p w14:paraId="711811D1" w14:textId="77777777" w:rsidR="00212B6A" w:rsidRPr="00F15EFC" w:rsidRDefault="00212B6A" w:rsidP="002822F8">
      <w:pPr>
        <w:pStyle w:val="Default"/>
        <w:rPr>
          <w:rFonts w:ascii="Arial" w:hAnsi="Arial" w:cs="Arial"/>
          <w:color w:val="auto"/>
          <w:sz w:val="20"/>
          <w:szCs w:val="20"/>
        </w:rPr>
      </w:pPr>
    </w:p>
    <w:p w14:paraId="43706803" w14:textId="77777777"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 xml:space="preserve">.......................................................................................................................... </w:t>
      </w:r>
    </w:p>
    <w:p w14:paraId="4A531EAB" w14:textId="77777777" w:rsidR="002822F8" w:rsidRPr="00F15EFC" w:rsidRDefault="002822F8" w:rsidP="002822F8">
      <w:pPr>
        <w:pStyle w:val="Default"/>
        <w:rPr>
          <w:rFonts w:ascii="Arial" w:hAnsi="Arial" w:cs="Arial"/>
          <w:b/>
          <w:bCs/>
          <w:color w:val="auto"/>
          <w:sz w:val="20"/>
          <w:szCs w:val="20"/>
        </w:rPr>
      </w:pPr>
    </w:p>
    <w:p w14:paraId="71CC6F51" w14:textId="77777777" w:rsidR="00212B6A" w:rsidRPr="00F15EFC" w:rsidRDefault="002822F8" w:rsidP="002822F8">
      <w:pPr>
        <w:pStyle w:val="Default"/>
        <w:rPr>
          <w:rFonts w:ascii="Arial" w:hAnsi="Arial" w:cs="Arial"/>
          <w:b/>
          <w:bCs/>
          <w:color w:val="auto"/>
          <w:sz w:val="20"/>
          <w:szCs w:val="20"/>
        </w:rPr>
      </w:pPr>
      <w:r w:rsidRPr="00F15EFC">
        <w:rPr>
          <w:rFonts w:ascii="Arial" w:hAnsi="Arial" w:cs="Arial"/>
          <w:b/>
          <w:bCs/>
          <w:color w:val="auto"/>
          <w:sz w:val="20"/>
          <w:szCs w:val="20"/>
        </w:rPr>
        <w:t xml:space="preserve">Remarque : </w:t>
      </w:r>
    </w:p>
    <w:p w14:paraId="47114EAF" w14:textId="788BA4DE" w:rsidR="002822F8" w:rsidRPr="00F15EFC" w:rsidRDefault="00212B6A" w:rsidP="002822F8">
      <w:pPr>
        <w:pStyle w:val="Default"/>
        <w:rPr>
          <w:rFonts w:ascii="Arial" w:hAnsi="Arial" w:cs="Arial"/>
          <w:color w:val="auto"/>
          <w:sz w:val="20"/>
          <w:szCs w:val="20"/>
        </w:rPr>
      </w:pPr>
      <w:r w:rsidRPr="00F15EFC">
        <w:rPr>
          <w:rFonts w:ascii="Arial" w:hAnsi="Arial" w:cs="Arial"/>
          <w:color w:val="auto"/>
          <w:sz w:val="20"/>
          <w:szCs w:val="20"/>
        </w:rPr>
        <w:t>……</w:t>
      </w:r>
      <w:r w:rsidR="002822F8" w:rsidRPr="00F15EFC">
        <w:rPr>
          <w:rFonts w:ascii="Arial" w:hAnsi="Arial" w:cs="Arial"/>
          <w:color w:val="auto"/>
          <w:sz w:val="20"/>
          <w:szCs w:val="20"/>
        </w:rPr>
        <w:t>...........................................................................................................................................................................</w:t>
      </w:r>
    </w:p>
    <w:p w14:paraId="30F806AF" w14:textId="77777777" w:rsidR="006D1A2B" w:rsidRPr="00F15EFC" w:rsidRDefault="006D1A2B" w:rsidP="002822F8">
      <w:pPr>
        <w:jc w:val="both"/>
        <w:rPr>
          <w:rFonts w:ascii="Arial" w:hAnsi="Arial" w:cs="Arial"/>
          <w:sz w:val="20"/>
          <w:szCs w:val="20"/>
        </w:rPr>
      </w:pPr>
    </w:p>
    <w:p w14:paraId="0B72183F" w14:textId="3318D120" w:rsidR="00BB639E" w:rsidRDefault="002822F8" w:rsidP="00BB639E">
      <w:pPr>
        <w:jc w:val="both"/>
        <w:rPr>
          <w:rFonts w:ascii="Arial" w:hAnsi="Arial" w:cs="Arial"/>
          <w:sz w:val="20"/>
          <w:szCs w:val="20"/>
        </w:rPr>
      </w:pPr>
      <w:r w:rsidRPr="00F15EFC">
        <w:rPr>
          <w:rFonts w:ascii="Arial" w:hAnsi="Arial" w:cs="Arial"/>
          <w:sz w:val="20"/>
          <w:szCs w:val="20"/>
        </w:rPr>
        <w:t>..................................................................................................................................................................................</w:t>
      </w:r>
      <w:r w:rsidR="00BB639E">
        <w:rPr>
          <w:rFonts w:ascii="Arial" w:hAnsi="Arial" w:cs="Arial"/>
          <w:sz w:val="20"/>
          <w:szCs w:val="20"/>
        </w:rPr>
        <w:br w:type="page"/>
      </w:r>
    </w:p>
    <w:p w14:paraId="7EA881B1" w14:textId="77777777" w:rsidR="00DC2232" w:rsidRPr="00F15EFC" w:rsidRDefault="00D65F06" w:rsidP="00111593">
      <w:pPr>
        <w:jc w:val="center"/>
        <w:rPr>
          <w:color w:val="C00000"/>
          <w:sz w:val="28"/>
          <w:szCs w:val="28"/>
          <w:u w:val="single"/>
        </w:rPr>
      </w:pPr>
      <w:r w:rsidRPr="00F15EFC">
        <w:rPr>
          <w:color w:val="C00000"/>
          <w:sz w:val="28"/>
          <w:szCs w:val="28"/>
          <w:u w:val="single"/>
        </w:rPr>
        <w:lastRenderedPageBreak/>
        <w:t>A</w:t>
      </w:r>
      <w:r w:rsidR="00DC2232" w:rsidRPr="00F15EFC">
        <w:rPr>
          <w:color w:val="C00000"/>
          <w:sz w:val="28"/>
          <w:szCs w:val="28"/>
          <w:u w:val="single"/>
        </w:rPr>
        <w:t>nnexe 2 : Demande de mise à disposition de matériel communal</w:t>
      </w:r>
    </w:p>
    <w:p w14:paraId="21845771" w14:textId="77777777" w:rsidR="00111593" w:rsidRPr="00F15EFC" w:rsidRDefault="00111593" w:rsidP="00111593">
      <w:pPr>
        <w:tabs>
          <w:tab w:val="right" w:pos="10318"/>
        </w:tabs>
        <w:spacing w:line="360" w:lineRule="auto"/>
        <w:rPr>
          <w:rFonts w:cstheme="minorHAnsi"/>
        </w:rPr>
      </w:pPr>
    </w:p>
    <w:p w14:paraId="6D1B5281" w14:textId="77777777" w:rsidR="00111593" w:rsidRPr="00F15EFC" w:rsidRDefault="00111593" w:rsidP="00111593">
      <w:pPr>
        <w:tabs>
          <w:tab w:val="right" w:pos="10318"/>
        </w:tabs>
        <w:spacing w:line="360" w:lineRule="auto"/>
        <w:rPr>
          <w:rFonts w:cstheme="minorHAnsi"/>
        </w:rPr>
      </w:pPr>
      <w:r w:rsidRPr="00F15EFC">
        <w:rPr>
          <w:rFonts w:cstheme="minorHAnsi"/>
        </w:rPr>
        <w:t xml:space="preserve">Je soussigné : Société : </w:t>
      </w:r>
      <w:r w:rsidRPr="00F15EFC">
        <w:rPr>
          <w:rFonts w:cstheme="minorHAnsi"/>
          <w:u w:val="dotted"/>
        </w:rPr>
        <w:fldChar w:fldCharType="begin">
          <w:ffData>
            <w:name w:val="Texte1"/>
            <w:enabled/>
            <w:calcOnExit w:val="0"/>
            <w:textInput/>
          </w:ffData>
        </w:fldChar>
      </w:r>
      <w:bookmarkStart w:id="17" w:name="Texte1"/>
      <w:r w:rsidRPr="00F15EFC">
        <w:rPr>
          <w:rFonts w:cstheme="minorHAnsi"/>
          <w:u w:val="dotted"/>
        </w:rPr>
        <w:instrText xml:space="preserve"> FORMTEXT </w:instrText>
      </w:r>
      <w:r w:rsidR="00BB639E">
        <w:rPr>
          <w:rFonts w:cstheme="minorHAnsi"/>
          <w:u w:val="dotted"/>
        </w:rPr>
      </w:r>
      <w:r w:rsidR="00BB639E">
        <w:rPr>
          <w:rFonts w:cstheme="minorHAnsi"/>
          <w:u w:val="dotted"/>
        </w:rPr>
        <w:fldChar w:fldCharType="separate"/>
      </w:r>
      <w:r w:rsidRPr="00F15EFC">
        <w:rPr>
          <w:rFonts w:cstheme="minorHAnsi"/>
        </w:rPr>
        <w:fldChar w:fldCharType="end"/>
      </w:r>
      <w:bookmarkEnd w:id="17"/>
      <w:r w:rsidRPr="00F15EFC">
        <w:rPr>
          <w:rFonts w:cstheme="minorHAnsi"/>
          <w:u w:val="dotted"/>
        </w:rPr>
        <w:tab/>
      </w:r>
    </w:p>
    <w:p w14:paraId="4C391181" w14:textId="77777777" w:rsidR="00111593" w:rsidRPr="00F15EFC" w:rsidRDefault="00111593" w:rsidP="009E2669">
      <w:pPr>
        <w:tabs>
          <w:tab w:val="right" w:pos="10318"/>
        </w:tabs>
        <w:spacing w:line="360" w:lineRule="auto"/>
        <w:rPr>
          <w:rFonts w:cstheme="minorHAnsi"/>
          <w:u w:val="dotted"/>
        </w:rPr>
      </w:pPr>
      <w:r w:rsidRPr="00F15EFC">
        <w:rPr>
          <w:rFonts w:cstheme="minorHAnsi"/>
        </w:rPr>
        <w:t xml:space="preserve">Nom, Prénom : </w:t>
      </w:r>
      <w:r w:rsidRPr="00F15EFC">
        <w:rPr>
          <w:rFonts w:cstheme="minorHAnsi"/>
          <w:u w:val="dotted"/>
        </w:rPr>
        <w:tab/>
      </w:r>
    </w:p>
    <w:p w14:paraId="44615868" w14:textId="77777777" w:rsidR="00111593" w:rsidRPr="00F15EFC" w:rsidRDefault="00111593" w:rsidP="009E2669">
      <w:pPr>
        <w:tabs>
          <w:tab w:val="right" w:pos="10318"/>
        </w:tabs>
        <w:spacing w:line="360" w:lineRule="auto"/>
        <w:rPr>
          <w:rFonts w:cstheme="minorHAnsi"/>
          <w:u w:val="dotted"/>
        </w:rPr>
      </w:pPr>
      <w:r w:rsidRPr="00F15EFC">
        <w:rPr>
          <w:rFonts w:cstheme="minorHAnsi"/>
        </w:rPr>
        <w:t xml:space="preserve">Adresse : </w:t>
      </w:r>
      <w:r w:rsidRPr="00F15EFC">
        <w:rPr>
          <w:rFonts w:cstheme="minorHAnsi"/>
          <w:u w:val="dotted"/>
        </w:rPr>
        <w:tab/>
      </w:r>
    </w:p>
    <w:p w14:paraId="65895FC0" w14:textId="14DA0670" w:rsidR="009E2669" w:rsidRPr="00F15EFC" w:rsidRDefault="00111593" w:rsidP="00111593">
      <w:pPr>
        <w:tabs>
          <w:tab w:val="left" w:pos="1800"/>
          <w:tab w:val="right" w:pos="10318"/>
        </w:tabs>
        <w:spacing w:line="360" w:lineRule="auto"/>
        <w:rPr>
          <w:rFonts w:cstheme="minorHAnsi"/>
          <w:u w:val="dotted"/>
        </w:rPr>
      </w:pPr>
      <w:r w:rsidRPr="00F15EFC">
        <w:rPr>
          <w:rFonts w:cstheme="minorHAnsi"/>
        </w:rPr>
        <w:t>Téléphone/GSM</w:t>
      </w:r>
      <w:r w:rsidR="005C6DF7" w:rsidRPr="00F15EFC">
        <w:rPr>
          <w:rFonts w:cstheme="minorHAnsi"/>
        </w:rPr>
        <w:t xml:space="preserve"> : …</w:t>
      </w:r>
      <w:r w:rsidR="009E2669" w:rsidRPr="00F15EFC">
        <w:rPr>
          <w:rFonts w:cstheme="minorHAnsi"/>
        </w:rPr>
        <w:t>………………………………………………………………………………………………………………………………………</w:t>
      </w:r>
      <w:r w:rsidR="005C6DF7" w:rsidRPr="00F15EFC">
        <w:rPr>
          <w:rFonts w:cstheme="minorHAnsi"/>
        </w:rPr>
        <w:t>……</w:t>
      </w:r>
      <w:r w:rsidR="009E2669" w:rsidRPr="00F15EFC">
        <w:rPr>
          <w:rFonts w:cstheme="minorHAnsi"/>
        </w:rPr>
        <w:t>.</w:t>
      </w:r>
    </w:p>
    <w:p w14:paraId="622B3E03" w14:textId="77777777" w:rsidR="009E2669" w:rsidRPr="00F15EFC" w:rsidRDefault="00111593" w:rsidP="009E2669">
      <w:pPr>
        <w:tabs>
          <w:tab w:val="left" w:pos="1800"/>
          <w:tab w:val="right" w:pos="10318"/>
        </w:tabs>
        <w:spacing w:line="360" w:lineRule="auto"/>
        <w:rPr>
          <w:rFonts w:cstheme="minorHAnsi"/>
        </w:rPr>
      </w:pPr>
      <w:r w:rsidRPr="00F15EFC">
        <w:rPr>
          <w:rFonts w:cstheme="minorHAnsi"/>
        </w:rPr>
        <w:t>E-mail :</w:t>
      </w:r>
      <w:r w:rsidR="009E2669" w:rsidRPr="00F15EFC">
        <w:rPr>
          <w:rFonts w:cstheme="minorHAnsi"/>
        </w:rPr>
        <w:t xml:space="preserve"> ……………………………………………………………………………………………………………………………………………………………….</w:t>
      </w:r>
    </w:p>
    <w:p w14:paraId="2FF6DD32" w14:textId="2682CB46" w:rsidR="00111593" w:rsidRPr="00F15EFC" w:rsidRDefault="005C6DF7" w:rsidP="009E2669">
      <w:pPr>
        <w:tabs>
          <w:tab w:val="left" w:pos="1800"/>
          <w:tab w:val="right" w:pos="10318"/>
        </w:tabs>
        <w:spacing w:line="360" w:lineRule="auto"/>
        <w:rPr>
          <w:rFonts w:cstheme="minorHAnsi"/>
        </w:rPr>
      </w:pPr>
      <w:r w:rsidRPr="00F15EFC">
        <w:rPr>
          <w:rFonts w:cstheme="minorHAnsi"/>
        </w:rPr>
        <w:t>Sollicite</w:t>
      </w:r>
      <w:r w:rsidR="00111593" w:rsidRPr="00F15EFC">
        <w:rPr>
          <w:rFonts w:cstheme="minorHAnsi"/>
        </w:rPr>
        <w:t xml:space="preserve"> de la Commune de Waimes, un prêt de matériel, suivant indications ci-après :</w:t>
      </w:r>
    </w:p>
    <w:p w14:paraId="2C90946B" w14:textId="77777777" w:rsidR="00111593" w:rsidRPr="00F15EFC" w:rsidRDefault="00111593" w:rsidP="00111593">
      <w:pPr>
        <w:tabs>
          <w:tab w:val="right" w:pos="10318"/>
        </w:tabs>
        <w:spacing w:line="360" w:lineRule="auto"/>
        <w:rPr>
          <w:rFonts w:cstheme="minorHAnsi"/>
          <w:u w:val="dotted"/>
        </w:rPr>
      </w:pPr>
      <w:r w:rsidRPr="00F15EFC">
        <w:rPr>
          <w:rFonts w:cstheme="minorHAnsi"/>
        </w:rPr>
        <w:sym w:font="Wingdings 3" w:char="F05D"/>
      </w:r>
      <w:r w:rsidRPr="00F15EFC">
        <w:rPr>
          <w:rFonts w:cstheme="minorHAnsi"/>
        </w:rPr>
        <w:t xml:space="preserve"> Nature ou but de l’activité : </w:t>
      </w:r>
      <w:r w:rsidRPr="00F15EFC">
        <w:rPr>
          <w:rFonts w:cstheme="minorHAnsi"/>
          <w:u w:val="dotted"/>
        </w:rPr>
        <w:tab/>
      </w:r>
    </w:p>
    <w:p w14:paraId="419A8AC3" w14:textId="77777777" w:rsidR="00111593" w:rsidRPr="00F15EFC" w:rsidRDefault="00111593" w:rsidP="00111593">
      <w:pPr>
        <w:tabs>
          <w:tab w:val="right" w:pos="10318"/>
        </w:tabs>
        <w:spacing w:line="360" w:lineRule="auto"/>
        <w:rPr>
          <w:rFonts w:cstheme="minorHAnsi"/>
        </w:rPr>
      </w:pPr>
      <w:r w:rsidRPr="00F15EFC">
        <w:rPr>
          <w:rFonts w:cstheme="minorHAnsi"/>
        </w:rPr>
        <w:sym w:font="Wingdings 3" w:char="F05D"/>
      </w:r>
      <w:r w:rsidRPr="00F15EFC">
        <w:rPr>
          <w:rFonts w:cstheme="minorHAnsi"/>
        </w:rPr>
        <w:t xml:space="preserve"> Lieu de l’activité : </w:t>
      </w:r>
      <w:r w:rsidRPr="00F15EFC">
        <w:rPr>
          <w:rFonts w:cstheme="minorHAnsi"/>
          <w:u w:val="dotted"/>
        </w:rPr>
        <w:tab/>
      </w:r>
    </w:p>
    <w:p w14:paraId="60CA3607" w14:textId="77777777" w:rsidR="00111593" w:rsidRPr="00F15EFC" w:rsidRDefault="00111593" w:rsidP="00111593">
      <w:pPr>
        <w:tabs>
          <w:tab w:val="right" w:pos="10318"/>
        </w:tabs>
        <w:spacing w:line="360" w:lineRule="auto"/>
        <w:rPr>
          <w:rFonts w:cstheme="minorHAnsi"/>
          <w:u w:val="dotted"/>
        </w:rPr>
      </w:pPr>
      <w:r w:rsidRPr="00F15EFC">
        <w:rPr>
          <w:rFonts w:cstheme="minorHAnsi"/>
        </w:rPr>
        <w:sym w:font="Wingdings 3" w:char="F05D"/>
      </w:r>
      <w:r w:rsidRPr="00F15EFC">
        <w:rPr>
          <w:rFonts w:cstheme="minorHAnsi"/>
        </w:rPr>
        <w:t xml:space="preserve"> Période demandée : </w:t>
      </w:r>
      <w:r w:rsidRPr="00F15EFC">
        <w:rPr>
          <w:rFonts w:cstheme="minorHAnsi"/>
          <w:u w:val="dotted"/>
        </w:rPr>
        <w:tab/>
      </w:r>
    </w:p>
    <w:p w14:paraId="4887868E" w14:textId="77777777" w:rsidR="00111593" w:rsidRPr="00F15EFC" w:rsidRDefault="00111593" w:rsidP="00111593">
      <w:pPr>
        <w:rPr>
          <w:rFonts w:cstheme="minorHAnsi"/>
        </w:rPr>
      </w:pPr>
    </w:p>
    <w:p w14:paraId="1241D187" w14:textId="77777777" w:rsidR="00111593" w:rsidRPr="00F15EFC" w:rsidRDefault="00111593" w:rsidP="00111593">
      <w:pPr>
        <w:rPr>
          <w:rFonts w:cstheme="minorHAnsi"/>
        </w:rPr>
      </w:pPr>
      <w:r w:rsidRPr="00F15EFC">
        <w:rPr>
          <w:rFonts w:cstheme="minorHAnsi"/>
          <w:u w:val="single"/>
        </w:rPr>
        <w:t>Matériel</w:t>
      </w:r>
      <w:r w:rsidRPr="00F15EFC">
        <w:rPr>
          <w:rFonts w:cstheme="minorHAnsi"/>
        </w:rPr>
        <w:t> :</w:t>
      </w:r>
    </w:p>
    <w:p w14:paraId="020FD6A7"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barrières NADAR</w:t>
      </w:r>
    </w:p>
    <w:p w14:paraId="34AA7765"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panneaux de signalisations triangulaires ou cylindriques</w:t>
      </w:r>
    </w:p>
    <w:p w14:paraId="0AB3366A"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panneaux directionnels de déviations ou d’indications</w:t>
      </w:r>
    </w:p>
    <w:p w14:paraId="183B2706"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lampes de chantier complètes</w:t>
      </w:r>
    </w:p>
    <w:p w14:paraId="3054D298"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supports de panneaux de signalisations</w:t>
      </w:r>
    </w:p>
    <w:p w14:paraId="411FDAA6"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grilles d’exposition</w:t>
      </w:r>
    </w:p>
    <w:p w14:paraId="7E13EC71"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chaises</w:t>
      </w:r>
    </w:p>
    <w:p w14:paraId="5D629898"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ab/>
      </w:r>
      <w:r w:rsidRPr="00F15EFC">
        <w:rPr>
          <w:rFonts w:cstheme="minorHAnsi"/>
        </w:rPr>
        <w:t>podiums</w:t>
      </w:r>
    </w:p>
    <w:p w14:paraId="2A84EEA4"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 xml:space="preserve">                </w:t>
      </w:r>
      <w:r w:rsidRPr="00F15EFC">
        <w:rPr>
          <w:rFonts w:cstheme="minorHAnsi"/>
          <w:u w:val="dotted"/>
        </w:rPr>
        <w:tab/>
      </w:r>
      <w:r w:rsidRPr="00F15EFC">
        <w:rPr>
          <w:rFonts w:cstheme="minorHAnsi"/>
        </w:rPr>
        <w:t>conteneur</w:t>
      </w:r>
      <w:r w:rsidR="0074723C" w:rsidRPr="00F15EFC">
        <w:rPr>
          <w:rFonts w:cstheme="minorHAnsi"/>
        </w:rPr>
        <w:t>s</w:t>
      </w:r>
      <w:r w:rsidRPr="00F15EFC">
        <w:rPr>
          <w:rFonts w:cstheme="minorHAnsi"/>
        </w:rPr>
        <w:t xml:space="preserve"> 140 litres (fraction organique)</w:t>
      </w:r>
    </w:p>
    <w:p w14:paraId="48C3C0E0"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u w:val="dotted"/>
        </w:rPr>
        <w:t xml:space="preserve">                                                      </w:t>
      </w:r>
      <w:r w:rsidR="0074723C" w:rsidRPr="00F15EFC">
        <w:rPr>
          <w:rFonts w:cstheme="minorHAnsi"/>
        </w:rPr>
        <w:t>C</w:t>
      </w:r>
      <w:r w:rsidRPr="00F15EFC">
        <w:rPr>
          <w:rFonts w:cstheme="minorHAnsi"/>
        </w:rPr>
        <w:t>onteneur</w:t>
      </w:r>
      <w:r w:rsidR="0074723C" w:rsidRPr="00F15EFC">
        <w:rPr>
          <w:rFonts w:cstheme="minorHAnsi"/>
        </w:rPr>
        <w:t xml:space="preserve">s </w:t>
      </w:r>
      <w:r w:rsidRPr="00F15EFC">
        <w:rPr>
          <w:rFonts w:cstheme="minorHAnsi"/>
        </w:rPr>
        <w:t>770 litres (fraction résiduelle)</w:t>
      </w:r>
    </w:p>
    <w:p w14:paraId="18CB2D2A" w14:textId="764526AB"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rPr>
        <w:t>……………………………………</w:t>
      </w:r>
      <w:r w:rsidR="005C6DF7" w:rsidRPr="00F15EFC">
        <w:rPr>
          <w:rFonts w:cstheme="minorHAnsi"/>
        </w:rPr>
        <w:t>……</w:t>
      </w:r>
      <w:r w:rsidRPr="00F15EFC">
        <w:rPr>
          <w:rFonts w:cstheme="minorHAnsi"/>
        </w:rPr>
        <w:t>…extincteur</w:t>
      </w:r>
      <w:r w:rsidR="0074723C" w:rsidRPr="00F15EFC">
        <w:rPr>
          <w:rFonts w:cstheme="minorHAnsi"/>
        </w:rPr>
        <w:t>s</w:t>
      </w:r>
      <w:r w:rsidRPr="00F15EFC">
        <w:rPr>
          <w:rFonts w:cstheme="minorHAnsi"/>
        </w:rPr>
        <w:t xml:space="preserve"> + pictogramme</w:t>
      </w:r>
      <w:r w:rsidR="0074723C" w:rsidRPr="00F15EFC">
        <w:rPr>
          <w:rFonts w:cstheme="minorHAnsi"/>
        </w:rPr>
        <w:t>s</w:t>
      </w:r>
    </w:p>
    <w:p w14:paraId="45906B4A" w14:textId="77777777" w:rsidR="00111593" w:rsidRPr="00F15EFC" w:rsidRDefault="00111593" w:rsidP="00111593">
      <w:pPr>
        <w:numPr>
          <w:ilvl w:val="0"/>
          <w:numId w:val="13"/>
        </w:numPr>
        <w:tabs>
          <w:tab w:val="num" w:pos="216"/>
        </w:tabs>
        <w:spacing w:after="0" w:line="360" w:lineRule="auto"/>
        <w:ind w:hanging="2880"/>
        <w:rPr>
          <w:rFonts w:cstheme="minorHAnsi"/>
        </w:rPr>
      </w:pPr>
      <w:r w:rsidRPr="00F15EFC">
        <w:rPr>
          <w:rFonts w:cstheme="minorHAnsi"/>
        </w:rPr>
        <w:t xml:space="preserve"> </w:t>
      </w:r>
      <w:r w:rsidRPr="00F15EFC">
        <w:rPr>
          <w:rFonts w:cstheme="minorHAnsi"/>
          <w:u w:val="dotted"/>
        </w:rPr>
        <w:tab/>
      </w:r>
      <w:r w:rsidRPr="00F15EFC">
        <w:rPr>
          <w:rFonts w:cstheme="minorHAnsi"/>
        </w:rPr>
        <w:t>divers</w:t>
      </w:r>
    </w:p>
    <w:p w14:paraId="44C668E9" w14:textId="77777777" w:rsidR="006D1A2B" w:rsidRPr="00F15EFC" w:rsidRDefault="006D1A2B" w:rsidP="00111593">
      <w:pPr>
        <w:tabs>
          <w:tab w:val="right" w:pos="10318"/>
        </w:tabs>
        <w:ind w:left="4248" w:firstLine="708"/>
        <w:rPr>
          <w:rFonts w:cstheme="minorHAnsi"/>
        </w:rPr>
      </w:pPr>
    </w:p>
    <w:p w14:paraId="27298B50" w14:textId="77777777" w:rsidR="006D1A2B" w:rsidRPr="00F15EFC" w:rsidRDefault="006D1A2B" w:rsidP="00111593">
      <w:pPr>
        <w:tabs>
          <w:tab w:val="right" w:pos="10318"/>
        </w:tabs>
        <w:ind w:left="4248" w:firstLine="708"/>
        <w:rPr>
          <w:rFonts w:cstheme="minorHAnsi"/>
        </w:rPr>
      </w:pPr>
    </w:p>
    <w:p w14:paraId="5070D737" w14:textId="666F54B7" w:rsidR="00111593" w:rsidRPr="00F15EFC" w:rsidRDefault="00111593" w:rsidP="00111593">
      <w:pPr>
        <w:tabs>
          <w:tab w:val="right" w:pos="10318"/>
        </w:tabs>
        <w:ind w:left="4248" w:firstLine="708"/>
        <w:rPr>
          <w:rFonts w:cstheme="minorHAnsi"/>
          <w:u w:val="dotted"/>
        </w:rPr>
      </w:pPr>
      <w:r w:rsidRPr="00F15EFC">
        <w:rPr>
          <w:rFonts w:cstheme="minorHAnsi"/>
        </w:rPr>
        <w:t>Fait à ……………</w:t>
      </w:r>
      <w:r w:rsidR="0074723C" w:rsidRPr="00F15EFC">
        <w:rPr>
          <w:rFonts w:cstheme="minorHAnsi"/>
        </w:rPr>
        <w:t>…</w:t>
      </w:r>
      <w:r w:rsidR="005C6DF7" w:rsidRPr="00F15EFC">
        <w:rPr>
          <w:rFonts w:cstheme="minorHAnsi"/>
        </w:rPr>
        <w:t>……</w:t>
      </w:r>
      <w:r w:rsidRPr="00F15EFC">
        <w:rPr>
          <w:rFonts w:cstheme="minorHAnsi"/>
        </w:rPr>
        <w:t>……</w:t>
      </w:r>
      <w:r w:rsidR="005C6DF7" w:rsidRPr="00F15EFC">
        <w:rPr>
          <w:rFonts w:cstheme="minorHAnsi"/>
        </w:rPr>
        <w:t>……</w:t>
      </w:r>
      <w:r w:rsidRPr="00F15EFC">
        <w:rPr>
          <w:rFonts w:cstheme="minorHAnsi"/>
        </w:rPr>
        <w:t xml:space="preserve">, le </w:t>
      </w:r>
      <w:r w:rsidRPr="00F15EFC">
        <w:rPr>
          <w:rFonts w:cstheme="minorHAnsi"/>
          <w:u w:val="dotted"/>
        </w:rPr>
        <w:t xml:space="preserve">    </w:t>
      </w:r>
      <w:r w:rsidRPr="00F15EFC">
        <w:rPr>
          <w:rFonts w:cstheme="minorHAnsi"/>
          <w:u w:val="dotted"/>
        </w:rPr>
        <w:tab/>
      </w:r>
    </w:p>
    <w:p w14:paraId="13FD30F3" w14:textId="77777777" w:rsidR="00111593" w:rsidRPr="00F15EFC" w:rsidRDefault="00111593" w:rsidP="00111593">
      <w:pPr>
        <w:ind w:left="4248" w:firstLine="708"/>
        <w:rPr>
          <w:rFonts w:cstheme="minorHAnsi"/>
        </w:rPr>
      </w:pPr>
      <w:r w:rsidRPr="00F15EFC">
        <w:rPr>
          <w:rFonts w:cstheme="minorHAnsi"/>
        </w:rPr>
        <w:t>Signature :</w:t>
      </w:r>
    </w:p>
    <w:p w14:paraId="734B9731" w14:textId="362521F2" w:rsidR="00111593" w:rsidRPr="00F15EFC" w:rsidRDefault="00111593" w:rsidP="00111593">
      <w:pPr>
        <w:jc w:val="center"/>
        <w:rPr>
          <w:color w:val="C00000"/>
          <w:sz w:val="28"/>
          <w:szCs w:val="28"/>
          <w:u w:val="single"/>
        </w:rPr>
      </w:pPr>
    </w:p>
    <w:p w14:paraId="4994077F" w14:textId="4EF07105" w:rsidR="006D1A2B" w:rsidRPr="00F15EFC" w:rsidRDefault="006D1A2B" w:rsidP="00111593">
      <w:pPr>
        <w:jc w:val="center"/>
        <w:rPr>
          <w:color w:val="C00000"/>
          <w:sz w:val="28"/>
          <w:szCs w:val="28"/>
          <w:u w:val="single"/>
        </w:rPr>
      </w:pPr>
    </w:p>
    <w:p w14:paraId="792CBD81" w14:textId="446F0542" w:rsidR="006D1A2B" w:rsidRPr="00F15EFC" w:rsidRDefault="006D1A2B" w:rsidP="00111593">
      <w:pPr>
        <w:jc w:val="center"/>
        <w:rPr>
          <w:color w:val="C00000"/>
          <w:sz w:val="28"/>
          <w:szCs w:val="28"/>
          <w:u w:val="single"/>
        </w:rPr>
      </w:pPr>
    </w:p>
    <w:p w14:paraId="72299781" w14:textId="5A1B80DB" w:rsidR="00BB639E" w:rsidRDefault="00BB639E">
      <w:pPr>
        <w:rPr>
          <w:color w:val="C00000"/>
          <w:sz w:val="28"/>
          <w:szCs w:val="28"/>
          <w:u w:val="single"/>
        </w:rPr>
      </w:pPr>
      <w:r>
        <w:rPr>
          <w:color w:val="C00000"/>
          <w:sz w:val="28"/>
          <w:szCs w:val="28"/>
          <w:u w:val="single"/>
        </w:rPr>
        <w:br w:type="page"/>
      </w:r>
    </w:p>
    <w:p w14:paraId="35F4267E" w14:textId="77777777" w:rsidR="00DC2232" w:rsidRPr="00F15EFC" w:rsidRDefault="00E32AA8" w:rsidP="00111593">
      <w:pPr>
        <w:jc w:val="center"/>
        <w:rPr>
          <w:color w:val="C00000"/>
          <w:sz w:val="28"/>
          <w:szCs w:val="28"/>
          <w:u w:val="single"/>
        </w:rPr>
      </w:pPr>
      <w:r w:rsidRPr="00F15EFC">
        <w:rPr>
          <w:color w:val="C00000"/>
          <w:sz w:val="28"/>
          <w:szCs w:val="28"/>
          <w:u w:val="single"/>
        </w:rPr>
        <w:lastRenderedPageBreak/>
        <w:t>A</w:t>
      </w:r>
      <w:r w:rsidR="00DC2232" w:rsidRPr="00F15EFC">
        <w:rPr>
          <w:color w:val="C00000"/>
          <w:sz w:val="28"/>
          <w:szCs w:val="28"/>
          <w:u w:val="single"/>
        </w:rPr>
        <w:t xml:space="preserve">nnexe </w:t>
      </w:r>
      <w:r w:rsidRPr="00F15EFC">
        <w:rPr>
          <w:color w:val="C00000"/>
          <w:sz w:val="28"/>
          <w:szCs w:val="28"/>
          <w:u w:val="single"/>
        </w:rPr>
        <w:t>3</w:t>
      </w:r>
      <w:r w:rsidR="00DC2232" w:rsidRPr="00F15EFC">
        <w:rPr>
          <w:color w:val="C00000"/>
          <w:sz w:val="28"/>
          <w:szCs w:val="28"/>
          <w:u w:val="single"/>
        </w:rPr>
        <w:t> : Demande de mission de contrôle</w:t>
      </w:r>
    </w:p>
    <w:p w14:paraId="727574A1" w14:textId="77777777" w:rsidR="002822F8" w:rsidRPr="00F15EFC" w:rsidRDefault="002822F8" w:rsidP="002822F8">
      <w:pPr>
        <w:jc w:val="right"/>
        <w:rPr>
          <w:rFonts w:asciiTheme="majorHAnsi" w:hAnsiTheme="majorHAnsi"/>
          <w:sz w:val="28"/>
          <w:szCs w:val="28"/>
        </w:rPr>
      </w:pPr>
      <w:r w:rsidRPr="00F15EFC">
        <w:rPr>
          <w:rFonts w:asciiTheme="majorHAnsi" w:hAnsiTheme="majorHAnsi"/>
          <w:outline/>
          <w:color w:val="000000"/>
          <w:sz w:val="56"/>
          <w:szCs w:val="56"/>
          <w:highlight w:val="lightGray"/>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F15EFC">
        <w:rPr>
          <w:rFonts w:asciiTheme="majorHAnsi" w:hAnsiTheme="majorHAnsi"/>
          <w:outline/>
          <w:color w:val="000000"/>
          <w:sz w:val="56"/>
          <w:szCs w:val="56"/>
          <w:highlight w:val="lightGray"/>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ym w:font="Wingdings 3" w:char="F0CA"/>
      </w:r>
      <w:r w:rsidRPr="00F15EFC">
        <w:rPr>
          <w:rFonts w:asciiTheme="majorHAnsi" w:hAnsiTheme="majorHAnsi"/>
          <w:outline/>
          <w:color w:val="000000"/>
          <w:sz w:val="56"/>
          <w:szCs w:val="56"/>
          <w:highlight w:val="lightGray"/>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F15EFC">
        <w:rPr>
          <w:rFonts w:asciiTheme="majorHAnsi" w:hAnsiTheme="majorHAnsi"/>
          <w:sz w:val="28"/>
          <w:szCs w:val="28"/>
          <w:highlight w:val="lightGray"/>
        </w:rPr>
        <w:t>Formulaire à introduire par vos soins auprès de la zone de Secours</w:t>
      </w:r>
      <w:r w:rsidRPr="00F15EFC">
        <w:rPr>
          <w:rFonts w:asciiTheme="majorHAnsi" w:hAnsiTheme="majorHAnsi"/>
          <w:sz w:val="28"/>
          <w:szCs w:val="28"/>
        </w:rPr>
        <w:t xml:space="preserve">   </w:t>
      </w:r>
    </w:p>
    <w:p w14:paraId="1F0841EC" w14:textId="77777777" w:rsidR="002822F8" w:rsidRPr="00F15EFC" w:rsidRDefault="002822F8" w:rsidP="002822F8">
      <w:r w:rsidRPr="00F15EFC">
        <w:rPr>
          <w:noProof/>
          <w:color w:val="000000"/>
          <w:lang w:eastAsia="fr-BE"/>
        </w:rPr>
        <mc:AlternateContent>
          <mc:Choice Requires="wps">
            <w:drawing>
              <wp:anchor distT="0" distB="0" distL="114300" distR="114300" simplePos="0" relativeHeight="251659264" behindDoc="0" locked="0" layoutInCell="1" allowOverlap="1" wp14:anchorId="7BC15382" wp14:editId="42AD99BD">
                <wp:simplePos x="0" y="0"/>
                <wp:positionH relativeFrom="column">
                  <wp:posOffset>1995805</wp:posOffset>
                </wp:positionH>
                <wp:positionV relativeFrom="paragraph">
                  <wp:posOffset>158115</wp:posOffset>
                </wp:positionV>
                <wp:extent cx="4175760" cy="1400175"/>
                <wp:effectExtent l="0" t="0" r="0" b="952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5760" cy="14001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9DCEBFC" w14:textId="77777777" w:rsidR="007C0DB4" w:rsidRPr="00AA13C0"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Direction Prévention – Prévision – Planification</w:t>
                            </w:r>
                          </w:p>
                          <w:p w14:paraId="1B55FE30" w14:textId="77777777" w:rsidR="007C0DB4" w:rsidRPr="00AA13C0"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Service Prévention incendie</w:t>
                            </w:r>
                          </w:p>
                          <w:p w14:paraId="4D054789" w14:textId="77777777" w:rsidR="007C0DB4" w:rsidRPr="00AA13C0"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b/>
                                <w:sz w:val="32"/>
                              </w:rPr>
                            </w:pPr>
                            <w:r>
                              <w:rPr>
                                <w:rFonts w:asciiTheme="majorHAnsi" w:hAnsiTheme="majorHAnsi"/>
                                <w:b/>
                                <w:sz w:val="32"/>
                              </w:rPr>
                              <w:t>DEMANDE D’UNE MISSION DE CONTRÔLE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BC15382" id="_x0000_t202" coordsize="21600,21600" o:spt="202" path="m,l,21600r21600,l21600,xe">
                <v:stroke joinstyle="miter"/>
                <v:path gradientshapeok="t" o:connecttype="rect"/>
              </v:shapetype>
              <v:shape id="Zone de texte 7" o:spid="_x0000_s1026" type="#_x0000_t202" style="position:absolute;margin-left:157.15pt;margin-top:12.45pt;width:328.8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" filled="f" stroked="f">
                <v:textbox>
                  <w:txbxContent>
                    <w:p w14:paraId="29DCEBFC" w14:textId="77777777" w:rsidR="007C0DB4" w:rsidRPr="00AA13C0"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Direction Prévention – Prévision – Planification</w:t>
                      </w:r>
                    </w:p>
                    <w:p w14:paraId="1B55FE30" w14:textId="77777777" w:rsidR="007C0DB4" w:rsidRPr="00AA13C0"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Service Prévention incendie</w:t>
                      </w:r>
                    </w:p>
                    <w:p w14:paraId="4D054789" w14:textId="77777777" w:rsidR="007C0DB4" w:rsidRPr="00AA13C0"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b/>
                          <w:sz w:val="32"/>
                        </w:rPr>
                      </w:pPr>
                      <w:r>
                        <w:rPr>
                          <w:rFonts w:asciiTheme="majorHAnsi" w:hAnsiTheme="majorHAnsi"/>
                          <w:b/>
                          <w:sz w:val="32"/>
                        </w:rPr>
                        <w:t>DEMANDE D’UNE MISSION DE CONTRÔLE</w:t>
                      </w:r>
                    </w:p>
                  </w:txbxContent>
                </v:textbox>
                <w10:wrap type="square"/>
              </v:shape>
            </w:pict>
          </mc:Fallback>
        </mc:AlternateContent>
      </w:r>
      <w:r w:rsidRPr="00F15EFC">
        <w:rPr>
          <w:noProof/>
          <w:color w:val="000000"/>
          <w:lang w:eastAsia="fr-BE"/>
        </w:rPr>
        <w:drawing>
          <wp:inline distT="0" distB="0" distL="0" distR="0" wp14:anchorId="18EFB6B6" wp14:editId="3F412FCC">
            <wp:extent cx="1270000" cy="13004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0" cy="1300480"/>
                    </a:xfrm>
                    <a:prstGeom prst="rect">
                      <a:avLst/>
                    </a:prstGeom>
                    <a:noFill/>
                    <a:ln>
                      <a:noFill/>
                    </a:ln>
                  </pic:spPr>
                </pic:pic>
              </a:graphicData>
            </a:graphic>
          </wp:inline>
        </w:drawing>
      </w:r>
    </w:p>
    <w:p w14:paraId="1AD5B0E9" w14:textId="77777777" w:rsidR="002822F8" w:rsidRPr="00F15EFC" w:rsidRDefault="002822F8" w:rsidP="002822F8"/>
    <w:tbl>
      <w:tblPr>
        <w:tblStyle w:val="Grilledutableau"/>
        <w:tblW w:w="9747" w:type="dxa"/>
        <w:tblLook w:val="04A0" w:firstRow="1" w:lastRow="0" w:firstColumn="1" w:lastColumn="0" w:noHBand="0" w:noVBand="1"/>
      </w:tblPr>
      <w:tblGrid>
        <w:gridCol w:w="2518"/>
        <w:gridCol w:w="7229"/>
      </w:tblGrid>
      <w:tr w:rsidR="002822F8" w:rsidRPr="00F15EFC" w14:paraId="26B28BC2" w14:textId="77777777" w:rsidTr="002822F8">
        <w:tc>
          <w:tcPr>
            <w:tcW w:w="2518" w:type="dxa"/>
          </w:tcPr>
          <w:p w14:paraId="12F09AA3" w14:textId="77777777" w:rsidR="002822F8" w:rsidRPr="00F15EFC" w:rsidRDefault="002822F8" w:rsidP="002822F8">
            <w:pPr>
              <w:rPr>
                <w:rFonts w:asciiTheme="majorHAnsi" w:hAnsiTheme="majorHAnsi"/>
                <w:b/>
                <w:lang w:val="fr-BE"/>
              </w:rPr>
            </w:pPr>
            <w:r w:rsidRPr="00F15EFC">
              <w:rPr>
                <w:rFonts w:asciiTheme="majorHAnsi" w:hAnsiTheme="majorHAnsi"/>
                <w:b/>
                <w:lang w:val="fr-BE"/>
              </w:rPr>
              <w:t>Autorité requérante</w:t>
            </w:r>
          </w:p>
          <w:p w14:paraId="33691756" w14:textId="77777777" w:rsidR="002822F8" w:rsidRPr="00F15EFC" w:rsidRDefault="002822F8" w:rsidP="002822F8">
            <w:pPr>
              <w:rPr>
                <w:rFonts w:asciiTheme="majorHAnsi" w:hAnsiTheme="majorHAnsi"/>
                <w:b/>
                <w:lang w:val="fr-BE"/>
              </w:rPr>
            </w:pPr>
          </w:p>
          <w:p w14:paraId="61B119F4" w14:textId="77777777" w:rsidR="002822F8" w:rsidRPr="00F15EFC" w:rsidRDefault="002822F8" w:rsidP="002822F8">
            <w:pPr>
              <w:rPr>
                <w:rFonts w:asciiTheme="majorHAnsi" w:hAnsiTheme="majorHAnsi"/>
                <w:b/>
                <w:lang w:val="fr-BE"/>
              </w:rPr>
            </w:pPr>
          </w:p>
          <w:p w14:paraId="623D8C11" w14:textId="77777777" w:rsidR="002822F8" w:rsidRPr="00F15EFC" w:rsidRDefault="002822F8" w:rsidP="002822F8">
            <w:pPr>
              <w:rPr>
                <w:rFonts w:asciiTheme="majorHAnsi" w:hAnsiTheme="majorHAnsi"/>
                <w:b/>
                <w:lang w:val="fr-BE"/>
              </w:rPr>
            </w:pPr>
          </w:p>
        </w:tc>
        <w:tc>
          <w:tcPr>
            <w:tcW w:w="7229" w:type="dxa"/>
          </w:tcPr>
          <w:p w14:paraId="6E334DA0" w14:textId="77777777" w:rsidR="002822F8" w:rsidRPr="00F15EFC" w:rsidRDefault="002822F8" w:rsidP="002822F8">
            <w:pPr>
              <w:tabs>
                <w:tab w:val="right" w:pos="6530"/>
              </w:tabs>
              <w:rPr>
                <w:rFonts w:asciiTheme="majorHAnsi" w:hAnsiTheme="majorHAnsi"/>
                <w:lang w:val="fr-BE"/>
              </w:rPr>
            </w:pPr>
            <w:r w:rsidRPr="00F15EFC">
              <w:rPr>
                <w:rFonts w:asciiTheme="majorHAnsi" w:hAnsiTheme="majorHAnsi"/>
                <w:lang w:val="fr-BE"/>
              </w:rPr>
              <w:t>Autorité requérante :          Administration communale de Waimes</w:t>
            </w:r>
          </w:p>
          <w:p w14:paraId="4135F114" w14:textId="77777777" w:rsidR="002822F8" w:rsidRPr="00F15EFC" w:rsidRDefault="002822F8" w:rsidP="002822F8">
            <w:pPr>
              <w:rPr>
                <w:rFonts w:asciiTheme="majorHAnsi" w:hAnsiTheme="majorHAnsi"/>
                <w:lang w:val="fr-BE"/>
              </w:rPr>
            </w:pPr>
          </w:p>
          <w:p w14:paraId="4D6E7324" w14:textId="4F6335E9" w:rsidR="002822F8" w:rsidRPr="00F15EFC" w:rsidRDefault="002822F8" w:rsidP="002822F8">
            <w:pPr>
              <w:rPr>
                <w:rFonts w:asciiTheme="majorHAnsi" w:hAnsiTheme="majorHAnsi"/>
                <w:lang w:val="fr-BE"/>
              </w:rPr>
            </w:pPr>
            <w:r w:rsidRPr="00F15EFC">
              <w:rPr>
                <w:rFonts w:asciiTheme="majorHAnsi" w:hAnsiTheme="majorHAnsi"/>
                <w:lang w:val="fr-BE"/>
              </w:rPr>
              <w:t xml:space="preserve">Service/Agent traitant :      </w:t>
            </w:r>
            <w:r w:rsidR="00D57026" w:rsidRPr="00F15EFC">
              <w:rPr>
                <w:rFonts w:asciiTheme="majorHAnsi" w:hAnsiTheme="majorHAnsi"/>
                <w:lang w:val="fr-BE"/>
              </w:rPr>
              <w:t xml:space="preserve"> </w:t>
            </w:r>
            <w:r w:rsidRPr="00F15EFC">
              <w:rPr>
                <w:rFonts w:asciiTheme="majorHAnsi" w:hAnsiTheme="majorHAnsi"/>
                <w:lang w:val="fr-BE"/>
              </w:rPr>
              <w:t xml:space="preserve">Service </w:t>
            </w:r>
            <w:r w:rsidR="00F15EFC">
              <w:rPr>
                <w:rFonts w:asciiTheme="majorHAnsi" w:hAnsiTheme="majorHAnsi"/>
                <w:lang w:val="fr-BE"/>
              </w:rPr>
              <w:t>Manifestations</w:t>
            </w:r>
          </w:p>
          <w:p w14:paraId="214414FB" w14:textId="7920179A" w:rsidR="002822F8" w:rsidRPr="00F15EFC" w:rsidRDefault="002822F8" w:rsidP="002822F8">
            <w:pPr>
              <w:rPr>
                <w:rFonts w:asciiTheme="majorHAnsi" w:hAnsiTheme="majorHAnsi"/>
                <w:lang w:val="fr-BE"/>
              </w:rPr>
            </w:pPr>
            <w:r w:rsidRPr="00F15EFC">
              <w:rPr>
                <w:rFonts w:asciiTheme="majorHAnsi" w:hAnsiTheme="majorHAnsi"/>
                <w:lang w:val="fr-BE"/>
              </w:rPr>
              <w:t xml:space="preserve">Nom, Prénom :                     </w:t>
            </w:r>
            <w:r w:rsidR="006F4E16" w:rsidRPr="00F15EFC">
              <w:rPr>
                <w:rFonts w:asciiTheme="majorHAnsi" w:hAnsiTheme="majorHAnsi"/>
                <w:lang w:val="fr-BE"/>
              </w:rPr>
              <w:t>FONTAINE Corentin</w:t>
            </w:r>
          </w:p>
          <w:p w14:paraId="4BE5A00C" w14:textId="77777777" w:rsidR="002822F8" w:rsidRPr="00F15EFC" w:rsidRDefault="002822F8" w:rsidP="002822F8">
            <w:pPr>
              <w:rPr>
                <w:rFonts w:asciiTheme="majorHAnsi" w:hAnsiTheme="majorHAnsi"/>
                <w:lang w:val="fr-BE"/>
              </w:rPr>
            </w:pPr>
            <w:r w:rsidRPr="00F15EFC">
              <w:rPr>
                <w:rFonts w:asciiTheme="majorHAnsi" w:hAnsiTheme="majorHAnsi"/>
                <w:lang w:val="fr-BE"/>
              </w:rPr>
              <w:t>Adresse :                                place Baudouin, 1 – 4950 Waimes</w:t>
            </w:r>
          </w:p>
          <w:p w14:paraId="4339D569" w14:textId="77777777" w:rsidR="002822F8" w:rsidRPr="00F15EFC" w:rsidRDefault="002822F8" w:rsidP="002822F8">
            <w:pPr>
              <w:rPr>
                <w:rFonts w:asciiTheme="majorHAnsi" w:hAnsiTheme="majorHAnsi"/>
                <w:lang w:val="fr-BE"/>
              </w:rPr>
            </w:pPr>
          </w:p>
          <w:p w14:paraId="1CBCE9F3" w14:textId="6461A2ED" w:rsidR="002822F8" w:rsidRPr="00F15EFC" w:rsidRDefault="002822F8" w:rsidP="002822F8">
            <w:pPr>
              <w:rPr>
                <w:rFonts w:asciiTheme="majorHAnsi" w:hAnsiTheme="majorHAnsi"/>
                <w:lang w:val="fr-BE"/>
              </w:rPr>
            </w:pPr>
            <w:r w:rsidRPr="00F15EFC">
              <w:rPr>
                <w:rFonts w:asciiTheme="majorHAnsi" w:hAnsiTheme="majorHAnsi"/>
                <w:lang w:val="fr-BE"/>
              </w:rPr>
              <w:t>Tél :  080/689 1</w:t>
            </w:r>
            <w:r w:rsidR="004158B5" w:rsidRPr="00F15EFC">
              <w:rPr>
                <w:rFonts w:asciiTheme="majorHAnsi" w:hAnsiTheme="majorHAnsi"/>
                <w:lang w:val="fr-BE"/>
              </w:rPr>
              <w:t>63</w:t>
            </w:r>
            <w:r w:rsidRPr="00F15EFC">
              <w:rPr>
                <w:rFonts w:asciiTheme="majorHAnsi" w:hAnsiTheme="majorHAnsi"/>
                <w:lang w:val="fr-BE"/>
              </w:rPr>
              <w:t xml:space="preserve">                Courriel : </w:t>
            </w:r>
            <w:hyperlink r:id="rId24" w:history="1">
              <w:r w:rsidR="00F15EFC" w:rsidRPr="00626F2F">
                <w:rPr>
                  <w:rStyle w:val="Lienhypertexte"/>
                </w:rPr>
                <w:t>manifestations</w:t>
              </w:r>
              <w:r w:rsidR="00F15EFC" w:rsidRPr="00626F2F">
                <w:rPr>
                  <w:rStyle w:val="Lienhypertexte"/>
                  <w:rFonts w:asciiTheme="majorHAnsi" w:hAnsiTheme="majorHAnsi"/>
                  <w:lang w:val="fr-BE"/>
                </w:rPr>
                <w:t>@waimes.be</w:t>
              </w:r>
            </w:hyperlink>
            <w:r w:rsidRPr="00F15EFC">
              <w:rPr>
                <w:rFonts w:asciiTheme="majorHAnsi" w:hAnsiTheme="majorHAnsi"/>
                <w:lang w:val="fr-BE"/>
              </w:rPr>
              <w:t xml:space="preserve"> </w:t>
            </w:r>
          </w:p>
          <w:p w14:paraId="1667C9B9" w14:textId="77777777" w:rsidR="002822F8" w:rsidRPr="00F15EFC" w:rsidRDefault="002822F8" w:rsidP="002822F8">
            <w:pPr>
              <w:rPr>
                <w:rFonts w:asciiTheme="majorHAnsi" w:hAnsiTheme="majorHAnsi"/>
                <w:lang w:val="fr-BE"/>
              </w:rPr>
            </w:pPr>
          </w:p>
        </w:tc>
      </w:tr>
      <w:tr w:rsidR="002822F8" w:rsidRPr="00F15EFC" w14:paraId="23FE8841" w14:textId="77777777" w:rsidTr="002822F8">
        <w:tc>
          <w:tcPr>
            <w:tcW w:w="2518" w:type="dxa"/>
          </w:tcPr>
          <w:p w14:paraId="2AA86B3E" w14:textId="77777777" w:rsidR="002822F8" w:rsidRPr="00F15EFC" w:rsidRDefault="002822F8" w:rsidP="002822F8">
            <w:pPr>
              <w:rPr>
                <w:rFonts w:asciiTheme="majorHAnsi" w:hAnsiTheme="majorHAnsi"/>
                <w:b/>
                <w:lang w:val="fr-BE"/>
              </w:rPr>
            </w:pPr>
            <w:r w:rsidRPr="00F15EFC">
              <w:rPr>
                <w:rFonts w:asciiTheme="majorHAnsi" w:hAnsiTheme="majorHAnsi"/>
                <w:b/>
                <w:lang w:val="fr-BE"/>
              </w:rPr>
              <w:t>Demandeur</w:t>
            </w:r>
          </w:p>
        </w:tc>
        <w:tc>
          <w:tcPr>
            <w:tcW w:w="7229" w:type="dxa"/>
          </w:tcPr>
          <w:p w14:paraId="1A26F43B" w14:textId="77777777" w:rsidR="002822F8" w:rsidRPr="00F15EFC" w:rsidRDefault="002822F8" w:rsidP="002822F8">
            <w:pPr>
              <w:rPr>
                <w:rFonts w:asciiTheme="majorHAnsi" w:hAnsiTheme="majorHAnsi"/>
                <w:lang w:val="fr-BE"/>
              </w:rPr>
            </w:pPr>
            <w:r w:rsidRPr="00F15EFC">
              <w:rPr>
                <w:rFonts w:asciiTheme="majorHAnsi" w:hAnsiTheme="majorHAnsi"/>
                <w:lang w:val="fr-BE"/>
              </w:rPr>
              <w:t>Organisation/Société : </w:t>
            </w:r>
          </w:p>
          <w:p w14:paraId="63743294" w14:textId="77777777" w:rsidR="002822F8" w:rsidRPr="00F15EFC" w:rsidRDefault="002822F8" w:rsidP="002822F8">
            <w:pPr>
              <w:rPr>
                <w:rFonts w:asciiTheme="majorHAnsi" w:hAnsiTheme="majorHAnsi"/>
                <w:lang w:val="fr-BE"/>
              </w:rPr>
            </w:pPr>
          </w:p>
          <w:p w14:paraId="7BC54BFA" w14:textId="77777777" w:rsidR="002822F8" w:rsidRPr="00F15EFC" w:rsidRDefault="002822F8" w:rsidP="002822F8">
            <w:pPr>
              <w:rPr>
                <w:rFonts w:asciiTheme="majorHAnsi" w:hAnsiTheme="majorHAnsi"/>
                <w:lang w:val="fr-BE"/>
              </w:rPr>
            </w:pPr>
            <w:r w:rsidRPr="00F15EFC">
              <w:rPr>
                <w:rFonts w:asciiTheme="majorHAnsi" w:hAnsiTheme="majorHAnsi"/>
                <w:lang w:val="fr-BE"/>
              </w:rPr>
              <w:t xml:space="preserve">Nom, Prénom :   </w:t>
            </w:r>
          </w:p>
          <w:p w14:paraId="5B00AB75" w14:textId="77777777" w:rsidR="002822F8" w:rsidRPr="00F15EFC" w:rsidRDefault="002822F8" w:rsidP="002822F8">
            <w:pPr>
              <w:rPr>
                <w:rFonts w:asciiTheme="majorHAnsi" w:hAnsiTheme="majorHAnsi"/>
                <w:lang w:val="fr-BE"/>
              </w:rPr>
            </w:pPr>
          </w:p>
          <w:p w14:paraId="43BE883D" w14:textId="77777777" w:rsidR="002822F8" w:rsidRPr="00F15EFC" w:rsidRDefault="002822F8" w:rsidP="002822F8">
            <w:pPr>
              <w:rPr>
                <w:rFonts w:asciiTheme="majorHAnsi" w:hAnsiTheme="majorHAnsi"/>
                <w:lang w:val="fr-BE"/>
              </w:rPr>
            </w:pPr>
            <w:r w:rsidRPr="00F15EFC">
              <w:rPr>
                <w:rFonts w:asciiTheme="majorHAnsi" w:hAnsiTheme="majorHAnsi"/>
                <w:lang w:val="fr-BE"/>
              </w:rPr>
              <w:t xml:space="preserve">Adresse : </w:t>
            </w:r>
          </w:p>
          <w:p w14:paraId="7F7D52BD" w14:textId="77777777" w:rsidR="002822F8" w:rsidRPr="00F15EFC" w:rsidRDefault="002822F8" w:rsidP="002822F8">
            <w:pPr>
              <w:rPr>
                <w:rFonts w:asciiTheme="majorHAnsi" w:hAnsiTheme="majorHAnsi"/>
                <w:lang w:val="fr-BE"/>
              </w:rPr>
            </w:pPr>
          </w:p>
          <w:p w14:paraId="05DC20EA" w14:textId="77777777" w:rsidR="002822F8" w:rsidRPr="00F15EFC" w:rsidRDefault="002822F8" w:rsidP="002822F8">
            <w:pPr>
              <w:rPr>
                <w:rFonts w:asciiTheme="majorHAnsi" w:hAnsiTheme="majorHAnsi"/>
                <w:lang w:val="fr-BE"/>
              </w:rPr>
            </w:pPr>
            <w:r w:rsidRPr="00F15EFC">
              <w:rPr>
                <w:rFonts w:asciiTheme="majorHAnsi" w:hAnsiTheme="majorHAnsi"/>
                <w:lang w:val="fr-BE"/>
              </w:rPr>
              <w:t>Tél. :                                                    GSM :</w:t>
            </w:r>
          </w:p>
          <w:p w14:paraId="68E7550C" w14:textId="77777777" w:rsidR="002822F8" w:rsidRPr="00F15EFC" w:rsidRDefault="002822F8" w:rsidP="002822F8">
            <w:pPr>
              <w:rPr>
                <w:rFonts w:asciiTheme="majorHAnsi" w:hAnsiTheme="majorHAnsi"/>
                <w:lang w:val="fr-BE"/>
              </w:rPr>
            </w:pPr>
          </w:p>
          <w:p w14:paraId="0DB6955D" w14:textId="77777777" w:rsidR="002822F8" w:rsidRPr="00F15EFC" w:rsidRDefault="002822F8" w:rsidP="002822F8">
            <w:pPr>
              <w:rPr>
                <w:rFonts w:asciiTheme="majorHAnsi" w:hAnsiTheme="majorHAnsi"/>
                <w:lang w:val="fr-BE"/>
              </w:rPr>
            </w:pPr>
            <w:r w:rsidRPr="00F15EFC">
              <w:rPr>
                <w:rFonts w:asciiTheme="majorHAnsi" w:hAnsiTheme="majorHAnsi"/>
                <w:lang w:val="fr-BE"/>
              </w:rPr>
              <w:t xml:space="preserve">Courriel : </w:t>
            </w:r>
          </w:p>
          <w:p w14:paraId="308CC8C2" w14:textId="77777777" w:rsidR="002822F8" w:rsidRPr="00F15EFC" w:rsidRDefault="002822F8" w:rsidP="002822F8">
            <w:pPr>
              <w:rPr>
                <w:rFonts w:asciiTheme="majorHAnsi" w:hAnsiTheme="majorHAnsi"/>
                <w:lang w:val="fr-BE"/>
              </w:rPr>
            </w:pPr>
          </w:p>
        </w:tc>
      </w:tr>
    </w:tbl>
    <w:p w14:paraId="76BDEDEB" w14:textId="77777777" w:rsidR="002822F8" w:rsidRPr="00F15EFC" w:rsidRDefault="002822F8" w:rsidP="002822F8">
      <w:pPr>
        <w:jc w:val="both"/>
        <w:rPr>
          <w:rFonts w:asciiTheme="majorHAnsi" w:hAnsiTheme="majorHAnsi"/>
        </w:rPr>
      </w:pPr>
      <w:r w:rsidRPr="00F15EFC">
        <w:rPr>
          <w:rFonts w:asciiTheme="majorHAnsi" w:hAnsiTheme="majorHAnsi"/>
        </w:rPr>
        <w:t>L’Autorité requérante sollicite, en application de l’article 5, §1</w:t>
      </w:r>
      <w:r w:rsidRPr="00F15EFC">
        <w:rPr>
          <w:rFonts w:asciiTheme="majorHAnsi" w:hAnsiTheme="majorHAnsi"/>
          <w:vertAlign w:val="superscript"/>
        </w:rPr>
        <w:t>er</w:t>
      </w:r>
      <w:r w:rsidRPr="00F15EFC">
        <w:rPr>
          <w:rFonts w:asciiTheme="majorHAnsi" w:hAnsiTheme="majorHAnsi"/>
        </w:rPr>
        <w:t xml:space="preserve"> de l’arrêté royal du 19 décembre 2014 fixant l’organisation de la prévention incendie dans les zones de secours, auprès du Bureau zonal de prévention de la Zone de secours Lg-5, un rapport de prévention dans le cadre d’une mission de contrôle :</w:t>
      </w:r>
    </w:p>
    <w:tbl>
      <w:tblPr>
        <w:tblStyle w:val="Grilledutableau"/>
        <w:tblW w:w="0" w:type="auto"/>
        <w:tblLook w:val="04A0" w:firstRow="1" w:lastRow="0" w:firstColumn="1" w:lastColumn="0" w:noHBand="0" w:noVBand="1"/>
      </w:tblPr>
      <w:tblGrid>
        <w:gridCol w:w="4106"/>
        <w:gridCol w:w="784"/>
        <w:gridCol w:w="4857"/>
      </w:tblGrid>
      <w:tr w:rsidR="002822F8" w:rsidRPr="00F15EFC" w14:paraId="71AA9527" w14:textId="77777777" w:rsidTr="00111593">
        <w:tc>
          <w:tcPr>
            <w:tcW w:w="4106" w:type="dxa"/>
          </w:tcPr>
          <w:p w14:paraId="6F5D3512" w14:textId="77777777" w:rsidR="002822F8" w:rsidRPr="00F15EFC" w:rsidRDefault="002822F8" w:rsidP="002822F8">
            <w:pPr>
              <w:jc w:val="both"/>
              <w:rPr>
                <w:rFonts w:asciiTheme="majorHAnsi" w:hAnsiTheme="majorHAnsi"/>
                <w:b/>
                <w:lang w:val="fr-BE"/>
              </w:rPr>
            </w:pPr>
            <w:r w:rsidRPr="00F15EFC">
              <w:rPr>
                <w:rFonts w:asciiTheme="majorHAnsi" w:hAnsiTheme="majorHAnsi"/>
                <w:b/>
                <w:lang w:val="fr-BE"/>
              </w:rPr>
              <w:t>Objet du dossier/projet</w:t>
            </w:r>
          </w:p>
          <w:p w14:paraId="65C9F889" w14:textId="77777777" w:rsidR="002822F8" w:rsidRPr="00F15EFC" w:rsidRDefault="002822F8" w:rsidP="002822F8">
            <w:pPr>
              <w:jc w:val="both"/>
              <w:rPr>
                <w:rFonts w:asciiTheme="majorHAnsi" w:hAnsiTheme="majorHAnsi"/>
                <w:lang w:val="fr-BE"/>
              </w:rPr>
            </w:pPr>
          </w:p>
        </w:tc>
        <w:tc>
          <w:tcPr>
            <w:tcW w:w="5641" w:type="dxa"/>
            <w:gridSpan w:val="2"/>
          </w:tcPr>
          <w:p w14:paraId="1050897F" w14:textId="77777777" w:rsidR="002822F8" w:rsidRPr="00F15EFC" w:rsidRDefault="002822F8" w:rsidP="002822F8">
            <w:pPr>
              <w:jc w:val="both"/>
              <w:rPr>
                <w:rFonts w:asciiTheme="majorHAnsi" w:hAnsiTheme="majorHAnsi"/>
                <w:i/>
                <w:lang w:val="fr-BE"/>
              </w:rPr>
            </w:pPr>
            <w:r w:rsidRPr="00F15EFC">
              <w:rPr>
                <w:rFonts w:asciiTheme="majorHAnsi" w:hAnsiTheme="majorHAnsi"/>
                <w:i/>
                <w:lang w:val="fr-BE"/>
              </w:rPr>
              <w:t>Manifestation publique – installations provisoires :</w:t>
            </w:r>
          </w:p>
          <w:p w14:paraId="7CB78BEC" w14:textId="77777777" w:rsidR="002822F8" w:rsidRPr="00F15EFC" w:rsidRDefault="002822F8" w:rsidP="002822F8">
            <w:pPr>
              <w:jc w:val="both"/>
              <w:rPr>
                <w:rFonts w:asciiTheme="majorHAnsi" w:hAnsiTheme="majorHAnsi"/>
                <w:i/>
                <w:lang w:val="fr-BE"/>
              </w:rPr>
            </w:pPr>
          </w:p>
          <w:p w14:paraId="287FE52E" w14:textId="77777777" w:rsidR="002822F8" w:rsidRPr="00F15EFC" w:rsidRDefault="002822F8" w:rsidP="002822F8">
            <w:pPr>
              <w:jc w:val="both"/>
              <w:rPr>
                <w:rFonts w:asciiTheme="majorHAnsi" w:hAnsiTheme="majorHAnsi"/>
                <w:i/>
                <w:lang w:val="fr-BE"/>
              </w:rPr>
            </w:pPr>
          </w:p>
          <w:p w14:paraId="4D87E6B5" w14:textId="77777777" w:rsidR="002822F8" w:rsidRPr="00F15EFC" w:rsidRDefault="002822F8" w:rsidP="002822F8">
            <w:pPr>
              <w:jc w:val="both"/>
              <w:rPr>
                <w:rFonts w:asciiTheme="majorHAnsi" w:hAnsiTheme="majorHAnsi"/>
                <w:i/>
                <w:lang w:val="fr-BE"/>
              </w:rPr>
            </w:pPr>
          </w:p>
        </w:tc>
      </w:tr>
      <w:tr w:rsidR="002822F8" w:rsidRPr="00F15EFC" w14:paraId="71ED5948" w14:textId="77777777" w:rsidTr="00111593">
        <w:tc>
          <w:tcPr>
            <w:tcW w:w="4106" w:type="dxa"/>
          </w:tcPr>
          <w:p w14:paraId="3828EC7C" w14:textId="77777777" w:rsidR="002822F8" w:rsidRPr="00F15EFC" w:rsidRDefault="002822F8" w:rsidP="002822F8">
            <w:pPr>
              <w:jc w:val="both"/>
              <w:rPr>
                <w:rFonts w:asciiTheme="majorHAnsi" w:hAnsiTheme="majorHAnsi"/>
                <w:b/>
                <w:lang w:val="fr-BE"/>
              </w:rPr>
            </w:pPr>
            <w:r w:rsidRPr="00F15EFC">
              <w:rPr>
                <w:rFonts w:asciiTheme="majorHAnsi" w:hAnsiTheme="majorHAnsi"/>
                <w:b/>
                <w:lang w:val="fr-BE"/>
              </w:rPr>
              <w:t>Adresse, localisation du dossier/projet</w:t>
            </w:r>
          </w:p>
          <w:p w14:paraId="15051981" w14:textId="77777777" w:rsidR="002822F8" w:rsidRPr="00F15EFC" w:rsidRDefault="002822F8" w:rsidP="002822F8">
            <w:pPr>
              <w:jc w:val="both"/>
              <w:rPr>
                <w:rFonts w:asciiTheme="majorHAnsi" w:hAnsiTheme="majorHAnsi"/>
                <w:lang w:val="fr-BE"/>
              </w:rPr>
            </w:pPr>
          </w:p>
        </w:tc>
        <w:tc>
          <w:tcPr>
            <w:tcW w:w="5641" w:type="dxa"/>
            <w:gridSpan w:val="2"/>
          </w:tcPr>
          <w:p w14:paraId="7FB03623" w14:textId="77777777" w:rsidR="002822F8" w:rsidRPr="00F15EFC" w:rsidRDefault="002822F8" w:rsidP="002822F8">
            <w:pPr>
              <w:jc w:val="both"/>
              <w:rPr>
                <w:rFonts w:asciiTheme="majorHAnsi" w:hAnsiTheme="majorHAnsi"/>
                <w:i/>
                <w:lang w:val="fr-BE"/>
              </w:rPr>
            </w:pPr>
          </w:p>
          <w:p w14:paraId="2619D979" w14:textId="77777777" w:rsidR="00E32AA8" w:rsidRPr="00F15EFC" w:rsidRDefault="00E32AA8" w:rsidP="002822F8">
            <w:pPr>
              <w:jc w:val="both"/>
              <w:rPr>
                <w:rFonts w:asciiTheme="majorHAnsi" w:hAnsiTheme="majorHAnsi"/>
                <w:i/>
                <w:lang w:val="fr-BE"/>
              </w:rPr>
            </w:pPr>
          </w:p>
          <w:p w14:paraId="48B8BB11" w14:textId="77777777" w:rsidR="00E32AA8" w:rsidRPr="00F15EFC" w:rsidRDefault="00E32AA8" w:rsidP="002822F8">
            <w:pPr>
              <w:jc w:val="both"/>
              <w:rPr>
                <w:rFonts w:asciiTheme="majorHAnsi" w:hAnsiTheme="majorHAnsi"/>
                <w:i/>
                <w:lang w:val="fr-BE"/>
              </w:rPr>
            </w:pPr>
          </w:p>
        </w:tc>
      </w:tr>
      <w:tr w:rsidR="002822F8" w:rsidRPr="00F15EFC" w14:paraId="7887C01A" w14:textId="77777777" w:rsidTr="00111593">
        <w:tc>
          <w:tcPr>
            <w:tcW w:w="4106" w:type="dxa"/>
          </w:tcPr>
          <w:p w14:paraId="398724C1" w14:textId="77777777" w:rsidR="002822F8" w:rsidRPr="00F15EFC" w:rsidRDefault="002822F8" w:rsidP="002822F8">
            <w:pPr>
              <w:jc w:val="both"/>
              <w:rPr>
                <w:rFonts w:asciiTheme="majorHAnsi" w:hAnsiTheme="majorHAnsi"/>
                <w:b/>
                <w:lang w:val="fr-BE"/>
              </w:rPr>
            </w:pPr>
            <w:r w:rsidRPr="00F15EFC">
              <w:rPr>
                <w:rFonts w:asciiTheme="majorHAnsi" w:hAnsiTheme="majorHAnsi"/>
                <w:b/>
                <w:lang w:val="fr-BE"/>
              </w:rPr>
              <w:t>Objectif de l’avis</w:t>
            </w:r>
            <w:r w:rsidRPr="00F15EFC">
              <w:rPr>
                <w:rStyle w:val="Appelnotedebasdep"/>
                <w:rFonts w:asciiTheme="majorHAnsi" w:hAnsiTheme="majorHAnsi"/>
                <w:b/>
                <w:lang w:val="fr-BE"/>
              </w:rPr>
              <w:footnoteReference w:id="1"/>
            </w:r>
          </w:p>
        </w:tc>
        <w:tc>
          <w:tcPr>
            <w:tcW w:w="5641" w:type="dxa"/>
            <w:gridSpan w:val="2"/>
          </w:tcPr>
          <w:p w14:paraId="1099D4DC" w14:textId="77777777" w:rsidR="00111593" w:rsidRPr="00F15EFC" w:rsidRDefault="002822F8" w:rsidP="007C0DB4">
            <w:pPr>
              <w:jc w:val="both"/>
              <w:rPr>
                <w:rFonts w:asciiTheme="majorHAnsi" w:hAnsiTheme="majorHAnsi"/>
                <w:i/>
                <w:lang w:val="fr-BE"/>
              </w:rPr>
            </w:pPr>
            <w:r w:rsidRPr="00F15EFC">
              <w:rPr>
                <w:rFonts w:asciiTheme="majorHAnsi" w:hAnsiTheme="majorHAnsi"/>
                <w:i/>
                <w:lang w:val="fr-BE"/>
              </w:rPr>
              <w:t>Autorisation d’exploitation</w:t>
            </w:r>
          </w:p>
        </w:tc>
      </w:tr>
      <w:tr w:rsidR="002822F8" w:rsidRPr="00F15EFC" w14:paraId="58F3AA17" w14:textId="77777777" w:rsidTr="00111593">
        <w:tc>
          <w:tcPr>
            <w:tcW w:w="4106" w:type="dxa"/>
          </w:tcPr>
          <w:p w14:paraId="0AE1B0E4" w14:textId="77777777" w:rsidR="002822F8" w:rsidRPr="00F15EFC" w:rsidRDefault="002822F8" w:rsidP="002822F8">
            <w:pPr>
              <w:jc w:val="both"/>
              <w:rPr>
                <w:rFonts w:asciiTheme="majorHAnsi" w:hAnsiTheme="majorHAnsi"/>
                <w:b/>
                <w:lang w:val="fr-BE"/>
              </w:rPr>
            </w:pPr>
            <w:r w:rsidRPr="00F15EFC">
              <w:rPr>
                <w:rFonts w:asciiTheme="majorHAnsi" w:hAnsiTheme="majorHAnsi"/>
                <w:b/>
                <w:lang w:val="fr-BE"/>
              </w:rPr>
              <w:t>Description succincte du dossier/projet</w:t>
            </w:r>
          </w:p>
          <w:p w14:paraId="0F4BCFA8" w14:textId="77777777" w:rsidR="002822F8" w:rsidRPr="00F15EFC" w:rsidRDefault="002822F8" w:rsidP="002822F8">
            <w:pPr>
              <w:jc w:val="both"/>
              <w:rPr>
                <w:rFonts w:asciiTheme="majorHAnsi" w:hAnsiTheme="majorHAnsi"/>
                <w:lang w:val="fr-BE"/>
              </w:rPr>
            </w:pPr>
          </w:p>
          <w:p w14:paraId="6A6A15AD" w14:textId="77777777" w:rsidR="002822F8" w:rsidRPr="00F15EFC" w:rsidRDefault="002822F8" w:rsidP="002822F8">
            <w:pPr>
              <w:jc w:val="both"/>
              <w:rPr>
                <w:rFonts w:asciiTheme="majorHAnsi" w:hAnsiTheme="majorHAnsi"/>
                <w:lang w:val="fr-BE"/>
              </w:rPr>
            </w:pPr>
          </w:p>
        </w:tc>
        <w:tc>
          <w:tcPr>
            <w:tcW w:w="5641" w:type="dxa"/>
            <w:gridSpan w:val="2"/>
          </w:tcPr>
          <w:p w14:paraId="02CE9027" w14:textId="77777777" w:rsidR="002822F8" w:rsidRPr="00F15EFC" w:rsidRDefault="002822F8" w:rsidP="002822F8">
            <w:pPr>
              <w:ind w:left="33"/>
              <w:jc w:val="both"/>
              <w:rPr>
                <w:rFonts w:asciiTheme="majorHAnsi" w:hAnsiTheme="majorHAnsi"/>
                <w:i/>
                <w:lang w:val="fr-BE"/>
              </w:rPr>
            </w:pPr>
          </w:p>
          <w:p w14:paraId="497CD6C6" w14:textId="77777777" w:rsidR="00111593" w:rsidRPr="00F15EFC" w:rsidRDefault="00111593" w:rsidP="002822F8">
            <w:pPr>
              <w:ind w:left="33"/>
              <w:jc w:val="both"/>
              <w:rPr>
                <w:rFonts w:asciiTheme="majorHAnsi" w:hAnsiTheme="majorHAnsi"/>
                <w:i/>
                <w:lang w:val="fr-BE"/>
              </w:rPr>
            </w:pPr>
          </w:p>
          <w:p w14:paraId="55484305" w14:textId="77777777" w:rsidR="00111593" w:rsidRPr="00F15EFC" w:rsidRDefault="00111593" w:rsidP="002822F8">
            <w:pPr>
              <w:ind w:left="33"/>
              <w:jc w:val="both"/>
              <w:rPr>
                <w:rFonts w:asciiTheme="majorHAnsi" w:hAnsiTheme="majorHAnsi"/>
                <w:i/>
                <w:lang w:val="fr-BE"/>
              </w:rPr>
            </w:pPr>
          </w:p>
          <w:p w14:paraId="50400689" w14:textId="77777777" w:rsidR="00111593" w:rsidRPr="00F15EFC" w:rsidRDefault="00111593" w:rsidP="002822F8">
            <w:pPr>
              <w:ind w:left="33"/>
              <w:jc w:val="both"/>
              <w:rPr>
                <w:rFonts w:asciiTheme="majorHAnsi" w:hAnsiTheme="majorHAnsi"/>
                <w:i/>
                <w:lang w:val="fr-BE"/>
              </w:rPr>
            </w:pPr>
          </w:p>
          <w:p w14:paraId="434788F1" w14:textId="77777777" w:rsidR="00111593" w:rsidRPr="00F15EFC" w:rsidRDefault="00111593" w:rsidP="002822F8">
            <w:pPr>
              <w:ind w:left="33"/>
              <w:jc w:val="both"/>
              <w:rPr>
                <w:rFonts w:asciiTheme="majorHAnsi" w:hAnsiTheme="majorHAnsi"/>
                <w:i/>
                <w:lang w:val="fr-BE"/>
              </w:rPr>
            </w:pPr>
          </w:p>
          <w:p w14:paraId="2A5D50DB" w14:textId="77777777" w:rsidR="00111593" w:rsidRPr="00F15EFC" w:rsidRDefault="00111593" w:rsidP="002822F8">
            <w:pPr>
              <w:ind w:left="33"/>
              <w:jc w:val="both"/>
              <w:rPr>
                <w:rFonts w:asciiTheme="majorHAnsi" w:hAnsiTheme="majorHAnsi"/>
                <w:i/>
                <w:lang w:val="fr-BE"/>
              </w:rPr>
            </w:pPr>
          </w:p>
        </w:tc>
      </w:tr>
      <w:tr w:rsidR="002822F8" w:rsidRPr="00F15EFC" w14:paraId="045400D0" w14:textId="77777777" w:rsidTr="002822F8">
        <w:tc>
          <w:tcPr>
            <w:tcW w:w="4890" w:type="dxa"/>
            <w:gridSpan w:val="2"/>
          </w:tcPr>
          <w:p w14:paraId="16D1079B" w14:textId="77777777" w:rsidR="002822F8" w:rsidRPr="00F15EFC" w:rsidRDefault="002822F8" w:rsidP="002822F8">
            <w:pPr>
              <w:jc w:val="both"/>
              <w:rPr>
                <w:rFonts w:asciiTheme="majorHAnsi" w:hAnsiTheme="majorHAnsi"/>
                <w:b/>
                <w:lang w:val="fr-BE"/>
              </w:rPr>
            </w:pPr>
            <w:r w:rsidRPr="00F15EFC">
              <w:rPr>
                <w:rFonts w:asciiTheme="majorHAnsi" w:hAnsiTheme="majorHAnsi"/>
                <w:b/>
                <w:lang w:val="fr-BE"/>
              </w:rPr>
              <w:t>Délai souhaité pour la réception de l’avis</w:t>
            </w:r>
          </w:p>
          <w:p w14:paraId="6C1D7137" w14:textId="77777777" w:rsidR="002822F8" w:rsidRPr="00F15EFC" w:rsidRDefault="002822F8" w:rsidP="002822F8">
            <w:pPr>
              <w:jc w:val="both"/>
              <w:rPr>
                <w:rFonts w:asciiTheme="majorHAnsi" w:hAnsiTheme="majorHAnsi"/>
                <w:b/>
                <w:lang w:val="fr-BE"/>
              </w:rPr>
            </w:pPr>
          </w:p>
        </w:tc>
        <w:tc>
          <w:tcPr>
            <w:tcW w:w="4857" w:type="dxa"/>
          </w:tcPr>
          <w:p w14:paraId="408D35C1" w14:textId="77777777" w:rsidR="002822F8" w:rsidRPr="00F15EFC" w:rsidRDefault="002822F8" w:rsidP="002822F8">
            <w:pPr>
              <w:jc w:val="both"/>
              <w:rPr>
                <w:rFonts w:asciiTheme="majorHAnsi" w:hAnsiTheme="majorHAnsi"/>
                <w:lang w:val="fr-BE"/>
              </w:rPr>
            </w:pPr>
          </w:p>
        </w:tc>
      </w:tr>
    </w:tbl>
    <w:p w14:paraId="25AFDAEB" w14:textId="77777777" w:rsidR="002822F8" w:rsidRPr="00F15EFC" w:rsidRDefault="002822F8" w:rsidP="002822F8">
      <w:pPr>
        <w:jc w:val="center"/>
        <w:rPr>
          <w:rFonts w:asciiTheme="majorHAnsi" w:hAnsiTheme="majorHAnsi"/>
          <w:b/>
        </w:rPr>
      </w:pPr>
      <w:r w:rsidRPr="00F15EFC">
        <w:rPr>
          <w:rFonts w:asciiTheme="majorHAnsi" w:hAnsiTheme="majorHAnsi"/>
          <w:b/>
        </w:rPr>
        <w:lastRenderedPageBreak/>
        <w:t>Informations à l’attention de l’autorité/du demandeur</w:t>
      </w:r>
    </w:p>
    <w:p w14:paraId="666E3B6A" w14:textId="77777777" w:rsidR="002822F8" w:rsidRPr="00F15EFC" w:rsidRDefault="002822F8" w:rsidP="002822F8">
      <w:pPr>
        <w:pStyle w:val="Paragraphedeliste"/>
        <w:numPr>
          <w:ilvl w:val="0"/>
          <w:numId w:val="11"/>
        </w:numPr>
        <w:spacing w:after="0" w:line="240" w:lineRule="auto"/>
        <w:jc w:val="both"/>
        <w:rPr>
          <w:rFonts w:asciiTheme="majorHAnsi" w:hAnsiTheme="majorHAnsi"/>
        </w:rPr>
      </w:pPr>
      <w:r w:rsidRPr="00F15EFC">
        <w:rPr>
          <w:rFonts w:asciiTheme="majorHAnsi" w:hAnsiTheme="majorHAnsi"/>
        </w:rPr>
        <w:t xml:space="preserve">L’arrêté royal du 19 décembre 2014 fixant l’organisation de la prévention incendie dans les zones de secours prévoit que : </w:t>
      </w:r>
    </w:p>
    <w:p w14:paraId="2DEA4DBE" w14:textId="77777777" w:rsidR="002822F8" w:rsidRPr="00F15EFC" w:rsidRDefault="002822F8" w:rsidP="002822F8">
      <w:pPr>
        <w:pStyle w:val="Paragraphedeliste"/>
        <w:numPr>
          <w:ilvl w:val="1"/>
          <w:numId w:val="11"/>
        </w:numPr>
        <w:spacing w:after="0" w:line="240" w:lineRule="auto"/>
        <w:jc w:val="both"/>
        <w:rPr>
          <w:rFonts w:asciiTheme="majorHAnsi" w:hAnsiTheme="majorHAnsi"/>
        </w:rPr>
      </w:pPr>
      <w:r w:rsidRPr="00F15EFC">
        <w:rPr>
          <w:rFonts w:asciiTheme="majorHAnsi" w:hAnsiTheme="majorHAnsi"/>
        </w:rPr>
        <w:t>le maître de l’ouvrage, le propriétaire ou l’exploitant du bâtiment met à disposition les pièces nécessaires à l’examen du dossier (article 5, §4) ;</w:t>
      </w:r>
    </w:p>
    <w:p w14:paraId="10B52BA6" w14:textId="77777777" w:rsidR="002822F8" w:rsidRPr="00F15EFC" w:rsidRDefault="002822F8" w:rsidP="002822F8">
      <w:pPr>
        <w:pStyle w:val="Paragraphedeliste"/>
        <w:numPr>
          <w:ilvl w:val="1"/>
          <w:numId w:val="11"/>
        </w:numPr>
        <w:spacing w:after="0" w:line="240" w:lineRule="auto"/>
        <w:jc w:val="both"/>
        <w:rPr>
          <w:rFonts w:asciiTheme="majorHAnsi" w:hAnsiTheme="majorHAnsi"/>
        </w:rPr>
      </w:pPr>
      <w:r w:rsidRPr="00F15EFC">
        <w:rPr>
          <w:rFonts w:asciiTheme="majorHAnsi" w:hAnsiTheme="majorHAnsi"/>
        </w:rPr>
        <w:t>le maître de l’ouvrage, le propriétaire ou l’exploitant du bâtiment apporte la collaboration nécessaire à la rédaction d’un plan préalable d’intervention (article 6). </w:t>
      </w:r>
    </w:p>
    <w:p w14:paraId="11582692" w14:textId="77777777" w:rsidR="002822F8" w:rsidRPr="00F15EFC" w:rsidRDefault="002822F8" w:rsidP="002822F8">
      <w:pPr>
        <w:pStyle w:val="Paragraphedeliste"/>
        <w:numPr>
          <w:ilvl w:val="0"/>
          <w:numId w:val="11"/>
        </w:numPr>
        <w:spacing w:after="0" w:line="240" w:lineRule="auto"/>
        <w:jc w:val="both"/>
        <w:rPr>
          <w:rFonts w:asciiTheme="majorHAnsi" w:hAnsiTheme="majorHAnsi"/>
        </w:rPr>
      </w:pPr>
      <w:r w:rsidRPr="00F15EFC">
        <w:rPr>
          <w:rFonts w:asciiTheme="majorHAnsi" w:hAnsiTheme="majorHAnsi"/>
        </w:rPr>
        <w:t>La prestation fournie par la Zone de secours Lg-5 donne lieu à une facturation en application des dispositions du Règlement zonal de tarification des missions de la Zone ;</w:t>
      </w:r>
    </w:p>
    <w:p w14:paraId="7DCC6968" w14:textId="77777777" w:rsidR="002822F8" w:rsidRPr="00F15EFC" w:rsidRDefault="002822F8" w:rsidP="002822F8">
      <w:pPr>
        <w:pStyle w:val="Paragraphedeliste"/>
        <w:numPr>
          <w:ilvl w:val="0"/>
          <w:numId w:val="11"/>
        </w:numPr>
        <w:spacing w:after="0" w:line="240" w:lineRule="auto"/>
        <w:jc w:val="both"/>
        <w:rPr>
          <w:rFonts w:asciiTheme="majorHAnsi" w:hAnsiTheme="majorHAnsi"/>
        </w:rPr>
      </w:pPr>
      <w:r w:rsidRPr="00F15EFC">
        <w:rPr>
          <w:rFonts w:asciiTheme="majorHAnsi" w:hAnsiTheme="majorHAnsi"/>
        </w:rPr>
        <w:t>En l’absence de délai légal, la Zone de secours Lg-5 prend des dispositions pour émettre le rapport demandé dans les 30 jours ouvrables à dater de la réception de la demande au Bureau Zonal de Prévention. Toutefois, ce délai peut, dans certaines circonstances et notamment dans le cas où des pièces seraient manquantes pour permettre l’examen du dossier, être prolongé ;</w:t>
      </w:r>
    </w:p>
    <w:p w14:paraId="25F4A7BB" w14:textId="77777777" w:rsidR="002822F8" w:rsidRPr="00F15EFC" w:rsidRDefault="002822F8" w:rsidP="002822F8">
      <w:pPr>
        <w:pStyle w:val="Paragraphedeliste"/>
        <w:numPr>
          <w:ilvl w:val="0"/>
          <w:numId w:val="11"/>
        </w:numPr>
        <w:spacing w:after="0" w:line="240" w:lineRule="auto"/>
        <w:jc w:val="both"/>
        <w:rPr>
          <w:rFonts w:asciiTheme="majorHAnsi" w:hAnsiTheme="majorHAnsi"/>
        </w:rPr>
      </w:pPr>
      <w:r w:rsidRPr="00F15EFC">
        <w:rPr>
          <w:rFonts w:asciiTheme="majorHAnsi" w:hAnsiTheme="majorHAnsi"/>
        </w:rPr>
        <w:t>Le présent formulaire est à adresser par écrit ou par courriel à :</w:t>
      </w:r>
    </w:p>
    <w:p w14:paraId="35D3689B" w14:textId="77777777" w:rsidR="002822F8" w:rsidRPr="00F15EFC" w:rsidRDefault="002822F8" w:rsidP="002822F8">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F15EFC">
        <w:rPr>
          <w:rFonts w:asciiTheme="majorHAnsi" w:hAnsiTheme="majorHAnsi"/>
          <w:b/>
        </w:rPr>
        <w:t>Zone de secours Lg-5 – Bureau Zonal de Prévention</w:t>
      </w:r>
    </w:p>
    <w:p w14:paraId="0A60DA94" w14:textId="77777777" w:rsidR="002822F8" w:rsidRPr="00F15EFC" w:rsidRDefault="002822F8" w:rsidP="002822F8">
      <w:pPr>
        <w:pBdr>
          <w:top w:val="single" w:sz="4" w:space="1" w:color="auto"/>
          <w:left w:val="single" w:sz="4" w:space="4" w:color="auto"/>
          <w:bottom w:val="single" w:sz="4" w:space="1" w:color="auto"/>
          <w:right w:val="single" w:sz="4" w:space="4" w:color="auto"/>
        </w:pBdr>
        <w:jc w:val="center"/>
        <w:rPr>
          <w:rFonts w:asciiTheme="majorHAnsi" w:hAnsiTheme="majorHAnsi"/>
        </w:rPr>
      </w:pPr>
      <w:r w:rsidRPr="00F15EFC">
        <w:rPr>
          <w:rFonts w:asciiTheme="majorHAnsi" w:hAnsiTheme="majorHAnsi"/>
        </w:rPr>
        <w:t>Sur le Meez 1</w:t>
      </w:r>
    </w:p>
    <w:p w14:paraId="40AE1231" w14:textId="77777777" w:rsidR="002822F8" w:rsidRPr="00F15EFC" w:rsidRDefault="002822F8" w:rsidP="002822F8">
      <w:pPr>
        <w:pBdr>
          <w:top w:val="single" w:sz="4" w:space="1" w:color="auto"/>
          <w:left w:val="single" w:sz="4" w:space="4" w:color="auto"/>
          <w:bottom w:val="single" w:sz="4" w:space="1" w:color="auto"/>
          <w:right w:val="single" w:sz="4" w:space="4" w:color="auto"/>
        </w:pBdr>
        <w:jc w:val="center"/>
        <w:rPr>
          <w:rFonts w:asciiTheme="majorHAnsi" w:hAnsiTheme="majorHAnsi"/>
        </w:rPr>
      </w:pPr>
      <w:r w:rsidRPr="00F15EFC">
        <w:rPr>
          <w:rFonts w:asciiTheme="majorHAnsi" w:hAnsiTheme="majorHAnsi"/>
        </w:rPr>
        <w:t>4980 TROIS-PONTS</w:t>
      </w:r>
    </w:p>
    <w:p w14:paraId="70FCC501" w14:textId="77777777" w:rsidR="002822F8" w:rsidRPr="00F15EFC" w:rsidRDefault="00BB639E" w:rsidP="002822F8">
      <w:pPr>
        <w:pBdr>
          <w:top w:val="single" w:sz="4" w:space="1" w:color="auto"/>
          <w:left w:val="single" w:sz="4" w:space="4" w:color="auto"/>
          <w:bottom w:val="single" w:sz="4" w:space="1" w:color="auto"/>
          <w:right w:val="single" w:sz="4" w:space="4" w:color="auto"/>
        </w:pBdr>
        <w:jc w:val="center"/>
        <w:rPr>
          <w:rFonts w:asciiTheme="majorHAnsi" w:hAnsiTheme="majorHAnsi"/>
        </w:rPr>
      </w:pPr>
      <w:hyperlink r:id="rId25" w:history="1">
        <w:r w:rsidR="002822F8" w:rsidRPr="00F15EFC">
          <w:rPr>
            <w:rStyle w:val="Lienhypertexte"/>
            <w:rFonts w:asciiTheme="majorHAnsi" w:hAnsiTheme="majorHAnsi"/>
          </w:rPr>
          <w:t>info@zs5wal.be</w:t>
        </w:r>
      </w:hyperlink>
    </w:p>
    <w:p w14:paraId="2C1EA416" w14:textId="77777777" w:rsidR="002822F8" w:rsidRPr="00F15EFC" w:rsidRDefault="002822F8" w:rsidP="002822F8">
      <w:pPr>
        <w:jc w:val="both"/>
        <w:rPr>
          <w:rFonts w:asciiTheme="majorHAnsi" w:hAnsiTheme="majorHAnsi"/>
        </w:rPr>
      </w:pPr>
      <w:r w:rsidRPr="00F15EFC">
        <w:rPr>
          <w:rFonts w:asciiTheme="majorHAnsi" w:hAnsiTheme="majorHAnsi"/>
          <w:noProof/>
          <w:lang w:eastAsia="fr-BE"/>
        </w:rPr>
        <mc:AlternateContent>
          <mc:Choice Requires="wps">
            <w:drawing>
              <wp:anchor distT="0" distB="0" distL="114300" distR="114300" simplePos="0" relativeHeight="251660288" behindDoc="0" locked="0" layoutInCell="1" allowOverlap="1" wp14:anchorId="42D36A1E" wp14:editId="439AE5E7">
                <wp:simplePos x="0" y="0"/>
                <wp:positionH relativeFrom="column">
                  <wp:posOffset>36830</wp:posOffset>
                </wp:positionH>
                <wp:positionV relativeFrom="paragraph">
                  <wp:posOffset>150495</wp:posOffset>
                </wp:positionV>
                <wp:extent cx="2814320" cy="20955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2095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33A02D5" w14:textId="77777777" w:rsidR="007C0DB4"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rPr>
                            </w:pPr>
                            <w:r w:rsidRPr="00186096">
                              <w:rPr>
                                <w:rFonts w:asciiTheme="majorHAnsi" w:hAnsiTheme="majorHAnsi"/>
                              </w:rPr>
                              <w:t>Cadre réservé au BZP</w:t>
                            </w:r>
                          </w:p>
                          <w:p w14:paraId="238B8FA1"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Date d’entrée :</w:t>
                            </w:r>
                          </w:p>
                          <w:p w14:paraId="3C11DCB2"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N° ABIFIRE :</w:t>
                            </w:r>
                          </w:p>
                          <w:p w14:paraId="144C5DE7"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p>
                          <w:p w14:paraId="50BB1419"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Visa Cdt. Zone</w:t>
                            </w:r>
                          </w:p>
                          <w:p w14:paraId="33FEF13A"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p>
                          <w:p w14:paraId="5679185C" w14:textId="77777777" w:rsidR="007C0DB4" w:rsidRPr="00186096"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Visa Dir. Prévention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D36A1E" id="Zone de texte 8" o:spid="_x0000_s1027" type="#_x0000_t202" style="position:absolute;left:0;text-align:left;margin-left:2.9pt;margin-top:11.85pt;width:221.6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" filled="f" stroked="f">
                <v:textbox>
                  <w:txbxContent>
                    <w:p w14:paraId="433A02D5" w14:textId="77777777" w:rsidR="007C0DB4" w:rsidRDefault="007C0DB4" w:rsidP="002822F8">
                      <w:pPr>
                        <w:pBdr>
                          <w:top w:val="single" w:sz="4" w:space="1" w:color="auto"/>
                          <w:left w:val="single" w:sz="4" w:space="4" w:color="auto"/>
                          <w:bottom w:val="single" w:sz="4" w:space="1" w:color="auto"/>
                          <w:right w:val="single" w:sz="4" w:space="4" w:color="auto"/>
                        </w:pBdr>
                        <w:jc w:val="center"/>
                        <w:rPr>
                          <w:rFonts w:asciiTheme="majorHAnsi" w:hAnsiTheme="majorHAnsi"/>
                        </w:rPr>
                      </w:pPr>
                      <w:r w:rsidRPr="00186096">
                        <w:rPr>
                          <w:rFonts w:asciiTheme="majorHAnsi" w:hAnsiTheme="majorHAnsi"/>
                        </w:rPr>
                        <w:t>Cadre réservé au BZP</w:t>
                      </w:r>
                    </w:p>
                    <w:p w14:paraId="238B8FA1"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Date d’entrée :</w:t>
                      </w:r>
                    </w:p>
                    <w:p w14:paraId="3C11DCB2"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N° ABIFIRE :</w:t>
                      </w:r>
                    </w:p>
                    <w:p w14:paraId="144C5DE7"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p>
                    <w:p w14:paraId="50BB1419"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Visa Cdt. Zone</w:t>
                      </w:r>
                    </w:p>
                    <w:p w14:paraId="33FEF13A" w14:textId="77777777" w:rsidR="007C0DB4"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p>
                    <w:p w14:paraId="5679185C" w14:textId="77777777" w:rsidR="007C0DB4" w:rsidRPr="00186096" w:rsidRDefault="007C0DB4" w:rsidP="002822F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Visa Dir. Prévention</w:t>
                      </w:r>
                    </w:p>
                  </w:txbxContent>
                </v:textbox>
                <w10:wrap type="square"/>
              </v:shape>
            </w:pict>
          </mc:Fallback>
        </mc:AlternateContent>
      </w:r>
    </w:p>
    <w:p w14:paraId="2E89A90C" w14:textId="77777777" w:rsidR="002822F8" w:rsidRPr="00F15EFC" w:rsidRDefault="002822F8" w:rsidP="002822F8">
      <w:pPr>
        <w:ind w:right="-709"/>
        <w:jc w:val="both"/>
        <w:rPr>
          <w:rFonts w:asciiTheme="majorHAnsi" w:hAnsiTheme="majorHAnsi"/>
        </w:rPr>
      </w:pPr>
      <w:r w:rsidRPr="00F15EFC">
        <w:rPr>
          <w:rFonts w:asciiTheme="majorHAnsi" w:hAnsiTheme="majorHAnsi"/>
        </w:rPr>
        <w:tab/>
      </w:r>
      <w:r w:rsidRPr="00F15EFC">
        <w:rPr>
          <w:rFonts w:asciiTheme="majorHAnsi" w:hAnsiTheme="majorHAnsi"/>
        </w:rPr>
        <w:tab/>
      </w:r>
      <w:r w:rsidRPr="00F15EFC">
        <w:rPr>
          <w:rFonts w:asciiTheme="majorHAnsi" w:hAnsiTheme="majorHAnsi"/>
        </w:rPr>
        <w:tab/>
      </w:r>
      <w:r w:rsidRPr="00F15EFC">
        <w:rPr>
          <w:rFonts w:asciiTheme="majorHAnsi" w:hAnsiTheme="majorHAnsi"/>
        </w:rPr>
        <w:tab/>
      </w:r>
      <w:r w:rsidRPr="00F15EFC">
        <w:rPr>
          <w:rFonts w:asciiTheme="majorHAnsi" w:hAnsiTheme="majorHAnsi"/>
        </w:rPr>
        <w:tab/>
        <w:t>Le Bourgmestre,</w:t>
      </w:r>
    </w:p>
    <w:p w14:paraId="72270F04" w14:textId="77777777" w:rsidR="002822F8" w:rsidRPr="00F15EFC" w:rsidRDefault="002822F8" w:rsidP="002822F8">
      <w:pPr>
        <w:ind w:right="-709"/>
        <w:jc w:val="both"/>
        <w:rPr>
          <w:rFonts w:asciiTheme="majorHAnsi" w:hAnsiTheme="majorHAnsi"/>
        </w:rPr>
      </w:pPr>
    </w:p>
    <w:p w14:paraId="5F780E9A" w14:textId="77777777" w:rsidR="002822F8" w:rsidRPr="00F15EFC" w:rsidRDefault="002822F8" w:rsidP="002822F8">
      <w:pPr>
        <w:ind w:right="-709"/>
        <w:jc w:val="both"/>
        <w:rPr>
          <w:rFonts w:asciiTheme="majorHAnsi" w:hAnsiTheme="majorHAnsi"/>
        </w:rPr>
      </w:pPr>
    </w:p>
    <w:p w14:paraId="1BD5176B" w14:textId="77777777" w:rsidR="002822F8" w:rsidRPr="00F15EFC" w:rsidRDefault="002822F8" w:rsidP="002822F8">
      <w:pPr>
        <w:ind w:right="-709"/>
        <w:jc w:val="both"/>
        <w:rPr>
          <w:rFonts w:asciiTheme="majorHAnsi" w:hAnsiTheme="majorHAnsi"/>
        </w:rPr>
      </w:pPr>
    </w:p>
    <w:p w14:paraId="58F025CF" w14:textId="77777777" w:rsidR="002822F8" w:rsidRPr="00F15EFC" w:rsidRDefault="002822F8" w:rsidP="002822F8">
      <w:pPr>
        <w:ind w:right="-709"/>
        <w:jc w:val="both"/>
        <w:rPr>
          <w:rFonts w:asciiTheme="majorHAnsi" w:hAnsiTheme="majorHAnsi"/>
        </w:rPr>
      </w:pPr>
    </w:p>
    <w:p w14:paraId="0FE74A0C" w14:textId="77777777" w:rsidR="002822F8" w:rsidRPr="00F15EFC" w:rsidRDefault="002822F8" w:rsidP="002822F8">
      <w:pPr>
        <w:ind w:right="-709"/>
        <w:jc w:val="both"/>
        <w:rPr>
          <w:rFonts w:asciiTheme="majorHAnsi" w:hAnsiTheme="majorHAnsi"/>
        </w:rPr>
      </w:pPr>
      <w:r w:rsidRPr="00F15EFC">
        <w:rPr>
          <w:rFonts w:asciiTheme="majorHAnsi" w:hAnsiTheme="majorHAnsi"/>
        </w:rPr>
        <w:tab/>
      </w:r>
      <w:r w:rsidRPr="00F15EFC">
        <w:rPr>
          <w:rFonts w:asciiTheme="majorHAnsi" w:hAnsiTheme="majorHAnsi"/>
        </w:rPr>
        <w:tab/>
      </w:r>
      <w:r w:rsidRPr="00F15EFC">
        <w:rPr>
          <w:rFonts w:asciiTheme="majorHAnsi" w:hAnsiTheme="majorHAnsi"/>
        </w:rPr>
        <w:tab/>
      </w:r>
      <w:r w:rsidRPr="00F15EFC">
        <w:rPr>
          <w:rFonts w:asciiTheme="majorHAnsi" w:hAnsiTheme="majorHAnsi"/>
        </w:rPr>
        <w:tab/>
      </w:r>
      <w:r w:rsidRPr="00F15EFC">
        <w:rPr>
          <w:rFonts w:asciiTheme="majorHAnsi" w:hAnsiTheme="majorHAnsi"/>
        </w:rPr>
        <w:tab/>
        <w:t>Daniel STOFFELS</w:t>
      </w:r>
    </w:p>
    <w:p w14:paraId="37106BA7" w14:textId="77777777" w:rsidR="002822F8" w:rsidRPr="00F15EFC" w:rsidRDefault="002822F8" w:rsidP="002822F8">
      <w:pPr>
        <w:jc w:val="both"/>
        <w:rPr>
          <w:rFonts w:asciiTheme="majorHAnsi" w:hAnsiTheme="majorHAnsi"/>
        </w:rPr>
      </w:pPr>
      <w:r w:rsidRPr="00F15EFC">
        <w:rPr>
          <w:rFonts w:asciiTheme="majorHAnsi" w:hAnsiTheme="majorHAnsi"/>
        </w:rPr>
        <w:t>Le Demandeur</w:t>
      </w:r>
      <w:r w:rsidRPr="00F15EFC">
        <w:rPr>
          <w:rFonts w:asciiTheme="majorHAnsi" w:hAnsiTheme="majorHAnsi"/>
          <w:vertAlign w:val="superscript"/>
        </w:rPr>
        <w:t>1</w:t>
      </w:r>
      <w:r w:rsidRPr="00F15EFC">
        <w:rPr>
          <w:rFonts w:asciiTheme="majorHAnsi" w:hAnsiTheme="majorHAnsi"/>
          <w:vertAlign w:val="superscript"/>
        </w:rPr>
        <w:tab/>
      </w:r>
      <w:r w:rsidRPr="00F15EFC">
        <w:rPr>
          <w:rFonts w:asciiTheme="majorHAnsi" w:hAnsiTheme="majorHAnsi"/>
          <w:vertAlign w:val="superscript"/>
        </w:rPr>
        <w:tab/>
      </w:r>
      <w:r w:rsidRPr="00F15EFC">
        <w:rPr>
          <w:rFonts w:asciiTheme="majorHAnsi" w:hAnsiTheme="majorHAnsi"/>
          <w:vertAlign w:val="superscript"/>
        </w:rPr>
        <w:tab/>
      </w:r>
      <w:r w:rsidRPr="00F15EFC">
        <w:rPr>
          <w:rFonts w:asciiTheme="majorHAnsi" w:hAnsiTheme="majorHAnsi"/>
        </w:rPr>
        <w:t>L’Autorité</w:t>
      </w:r>
    </w:p>
    <w:p w14:paraId="0BFEAF7A" w14:textId="77777777" w:rsidR="002822F8" w:rsidRPr="00F15EFC" w:rsidRDefault="002822F8" w:rsidP="00E32AA8">
      <w:pPr>
        <w:ind w:left="4678" w:right="-993"/>
        <w:rPr>
          <w:rFonts w:ascii="Candara" w:hAnsi="Candara"/>
        </w:rPr>
      </w:pPr>
      <w:r w:rsidRPr="00F15EFC">
        <w:rPr>
          <w:rFonts w:asciiTheme="majorHAnsi" w:hAnsiTheme="majorHAnsi"/>
        </w:rPr>
        <w:t>Date :</w:t>
      </w:r>
      <w:r w:rsidRPr="00F15EFC">
        <w:rPr>
          <w:rFonts w:asciiTheme="majorHAnsi" w:hAnsiTheme="majorHAnsi"/>
        </w:rPr>
        <w:tab/>
      </w:r>
      <w:r w:rsidRPr="00F15EFC">
        <w:rPr>
          <w:rFonts w:asciiTheme="majorHAnsi" w:hAnsiTheme="majorHAnsi"/>
        </w:rPr>
        <w:tab/>
      </w:r>
      <w:r w:rsidRPr="00F15EFC">
        <w:rPr>
          <w:rFonts w:asciiTheme="majorHAnsi" w:hAnsiTheme="majorHAnsi"/>
        </w:rPr>
        <w:tab/>
      </w:r>
      <w:r w:rsidRPr="00F15EFC">
        <w:rPr>
          <w:rFonts w:asciiTheme="majorHAnsi" w:hAnsiTheme="majorHAnsi"/>
        </w:rPr>
        <w:tab/>
        <w:t xml:space="preserve">Date : </w:t>
      </w:r>
      <w:r w:rsidRPr="00F15EFC">
        <w:rPr>
          <w:rFonts w:ascii="Candara" w:hAnsi="Candara"/>
        </w:rPr>
        <w:t>_________________________</w:t>
      </w:r>
    </w:p>
    <w:p w14:paraId="449E8B93" w14:textId="77777777" w:rsidR="00DC2232" w:rsidRPr="00F15EFC" w:rsidRDefault="002822F8" w:rsidP="001C6364">
      <w:pPr>
        <w:pStyle w:val="Paragraphedeliste"/>
        <w:widowControl w:val="0"/>
        <w:numPr>
          <w:ilvl w:val="0"/>
          <w:numId w:val="14"/>
        </w:numPr>
        <w:tabs>
          <w:tab w:val="left" w:pos="5812"/>
          <w:tab w:val="left" w:pos="9639"/>
        </w:tabs>
        <w:autoSpaceDE w:val="0"/>
        <w:autoSpaceDN w:val="0"/>
        <w:adjustRightInd w:val="0"/>
        <w:ind w:right="1"/>
        <w:rPr>
          <w:rFonts w:asciiTheme="majorHAnsi" w:hAnsiTheme="majorHAnsi"/>
        </w:rPr>
      </w:pPr>
      <w:r w:rsidRPr="00F15EFC">
        <w:rPr>
          <w:rFonts w:asciiTheme="majorHAnsi" w:hAnsiTheme="majorHAnsi"/>
        </w:rPr>
        <w:t>Le demandeur déclare avoir pris connaissance des informations reprises au sein du présent formulaire et mis à disposition de la Zone de secours l’ensemble des pièces utiles à l’examen du dossier.</w:t>
      </w:r>
    </w:p>
    <w:p w14:paraId="412D5CC6" w14:textId="7FD24471" w:rsidR="000A07D1" w:rsidRPr="00F15EFC" w:rsidRDefault="000A07D1" w:rsidP="007B237C">
      <w:pPr>
        <w:jc w:val="center"/>
        <w:rPr>
          <w:color w:val="C00000"/>
          <w:sz w:val="28"/>
          <w:szCs w:val="28"/>
          <w:u w:val="single"/>
        </w:rPr>
      </w:pPr>
    </w:p>
    <w:p w14:paraId="40988EB9" w14:textId="37A829CC" w:rsidR="006D1A2B" w:rsidRPr="00F15EFC" w:rsidRDefault="006D1A2B" w:rsidP="007B237C">
      <w:pPr>
        <w:jc w:val="center"/>
        <w:rPr>
          <w:color w:val="C00000"/>
          <w:sz w:val="28"/>
          <w:szCs w:val="28"/>
          <w:u w:val="single"/>
        </w:rPr>
      </w:pPr>
    </w:p>
    <w:p w14:paraId="495841BD" w14:textId="59DEC633" w:rsidR="006D1A2B" w:rsidRPr="00F15EFC" w:rsidRDefault="006D1A2B" w:rsidP="007B237C">
      <w:pPr>
        <w:jc w:val="center"/>
        <w:rPr>
          <w:color w:val="C00000"/>
          <w:sz w:val="28"/>
          <w:szCs w:val="28"/>
          <w:u w:val="single"/>
        </w:rPr>
      </w:pPr>
    </w:p>
    <w:p w14:paraId="52668ADD" w14:textId="42EA0F2F" w:rsidR="006D1A2B" w:rsidRPr="00F15EFC" w:rsidRDefault="006D1A2B" w:rsidP="007B237C">
      <w:pPr>
        <w:jc w:val="center"/>
        <w:rPr>
          <w:color w:val="C00000"/>
          <w:sz w:val="28"/>
          <w:szCs w:val="28"/>
          <w:u w:val="single"/>
        </w:rPr>
      </w:pPr>
    </w:p>
    <w:p w14:paraId="2855622E" w14:textId="6EA44BF6" w:rsidR="006D1A2B" w:rsidRPr="00F15EFC" w:rsidRDefault="006D1A2B" w:rsidP="007B237C">
      <w:pPr>
        <w:jc w:val="center"/>
        <w:rPr>
          <w:color w:val="C00000"/>
          <w:sz w:val="28"/>
          <w:szCs w:val="28"/>
          <w:u w:val="single"/>
        </w:rPr>
      </w:pPr>
    </w:p>
    <w:p w14:paraId="3003009F" w14:textId="7E3BAF19" w:rsidR="006D1A2B" w:rsidRPr="00F15EFC" w:rsidRDefault="006D1A2B" w:rsidP="007B237C">
      <w:pPr>
        <w:jc w:val="center"/>
        <w:rPr>
          <w:color w:val="C00000"/>
          <w:sz w:val="28"/>
          <w:szCs w:val="28"/>
          <w:u w:val="single"/>
        </w:rPr>
      </w:pPr>
    </w:p>
    <w:p w14:paraId="52B93C08" w14:textId="2740D2C1" w:rsidR="006D1A2B" w:rsidRPr="00F15EFC" w:rsidRDefault="006D1A2B" w:rsidP="007B237C">
      <w:pPr>
        <w:jc w:val="center"/>
        <w:rPr>
          <w:color w:val="C00000"/>
          <w:sz w:val="28"/>
          <w:szCs w:val="28"/>
          <w:u w:val="single"/>
        </w:rPr>
      </w:pPr>
    </w:p>
    <w:p w14:paraId="7CE1F367" w14:textId="0343A697" w:rsidR="006D1A2B" w:rsidRPr="00F15EFC" w:rsidRDefault="006D1A2B" w:rsidP="007B237C">
      <w:pPr>
        <w:jc w:val="center"/>
        <w:rPr>
          <w:color w:val="C00000"/>
          <w:sz w:val="28"/>
          <w:szCs w:val="28"/>
          <w:u w:val="single"/>
        </w:rPr>
      </w:pPr>
    </w:p>
    <w:p w14:paraId="555A9F2F" w14:textId="1099ADFD" w:rsidR="006D1A2B" w:rsidRPr="00F15EFC" w:rsidRDefault="006D1A2B" w:rsidP="007B237C">
      <w:pPr>
        <w:jc w:val="center"/>
        <w:rPr>
          <w:color w:val="C00000"/>
          <w:sz w:val="28"/>
          <w:szCs w:val="28"/>
          <w:u w:val="single"/>
        </w:rPr>
      </w:pPr>
    </w:p>
    <w:p w14:paraId="72B47A34" w14:textId="77777777" w:rsidR="006D1A2B" w:rsidRPr="00F15EFC" w:rsidRDefault="006D1A2B" w:rsidP="007B237C">
      <w:pPr>
        <w:jc w:val="center"/>
        <w:rPr>
          <w:color w:val="C00000"/>
          <w:sz w:val="28"/>
          <w:szCs w:val="28"/>
          <w:u w:val="single"/>
        </w:rPr>
      </w:pPr>
    </w:p>
    <w:p w14:paraId="115D5F58" w14:textId="0A3C2A3F" w:rsidR="001C6364" w:rsidRPr="00F15EFC" w:rsidRDefault="007B237C" w:rsidP="007B237C">
      <w:pPr>
        <w:jc w:val="center"/>
        <w:rPr>
          <w:color w:val="C00000"/>
          <w:sz w:val="28"/>
          <w:szCs w:val="28"/>
          <w:u w:val="single"/>
        </w:rPr>
      </w:pPr>
      <w:r w:rsidRPr="00F15EFC">
        <w:rPr>
          <w:color w:val="C00000"/>
          <w:sz w:val="28"/>
          <w:szCs w:val="28"/>
          <w:u w:val="single"/>
        </w:rPr>
        <w:lastRenderedPageBreak/>
        <w:t xml:space="preserve">Annexe </w:t>
      </w:r>
      <w:r w:rsidR="00E32AA8" w:rsidRPr="00F15EFC">
        <w:rPr>
          <w:color w:val="C00000"/>
          <w:sz w:val="28"/>
          <w:szCs w:val="28"/>
          <w:u w:val="single"/>
        </w:rPr>
        <w:t>4</w:t>
      </w:r>
      <w:r w:rsidRPr="00F15EFC">
        <w:rPr>
          <w:color w:val="C00000"/>
          <w:sz w:val="28"/>
          <w:szCs w:val="28"/>
          <w:u w:val="single"/>
        </w:rPr>
        <w:t> : Fiche d’information « Bals »</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4844"/>
        <w:gridCol w:w="3089"/>
      </w:tblGrid>
      <w:tr w:rsidR="000A07D1" w:rsidRPr="00F15EFC" w14:paraId="0BDCAD8B" w14:textId="77777777" w:rsidTr="000A07D1">
        <w:trPr>
          <w:trHeight w:val="1152"/>
        </w:trPr>
        <w:tc>
          <w:tcPr>
            <w:tcW w:w="2751" w:type="dxa"/>
          </w:tcPr>
          <w:p w14:paraId="21C9246D" w14:textId="77777777" w:rsidR="000A07D1" w:rsidRPr="00F15EFC" w:rsidRDefault="000A07D1" w:rsidP="00B2518A">
            <w:pPr>
              <w:pStyle w:val="TableParagraph"/>
              <w:spacing w:before="10"/>
              <w:rPr>
                <w:rFonts w:ascii="Times New Roman"/>
                <w:sz w:val="6"/>
                <w:lang w:val="fr-BE"/>
              </w:rPr>
            </w:pPr>
          </w:p>
          <w:p w14:paraId="3C8739EC" w14:textId="77777777" w:rsidR="000A07D1" w:rsidRPr="00F15EFC" w:rsidRDefault="000A07D1" w:rsidP="000A07D1">
            <w:pPr>
              <w:pStyle w:val="TableParagraph"/>
              <w:ind w:left="187"/>
              <w:jc w:val="center"/>
              <w:rPr>
                <w:rFonts w:ascii="Times New Roman"/>
                <w:sz w:val="20"/>
                <w:lang w:val="fr-BE"/>
              </w:rPr>
            </w:pPr>
            <w:r w:rsidRPr="00F15EFC">
              <w:rPr>
                <w:rFonts w:ascii="Times New Roman"/>
                <w:noProof/>
                <w:sz w:val="20"/>
                <w:lang w:val="fr-BE"/>
              </w:rPr>
              <w:drawing>
                <wp:inline distT="0" distB="0" distL="0" distR="0" wp14:anchorId="58EEAEB6" wp14:editId="5A2EABD8">
                  <wp:extent cx="1009650" cy="635489"/>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6" cstate="print"/>
                          <a:stretch>
                            <a:fillRect/>
                          </a:stretch>
                        </pic:blipFill>
                        <pic:spPr>
                          <a:xfrm>
                            <a:off x="0" y="0"/>
                            <a:ext cx="1013797" cy="638099"/>
                          </a:xfrm>
                          <a:prstGeom prst="rect">
                            <a:avLst/>
                          </a:prstGeom>
                        </pic:spPr>
                      </pic:pic>
                    </a:graphicData>
                  </a:graphic>
                </wp:inline>
              </w:drawing>
            </w:r>
          </w:p>
        </w:tc>
        <w:tc>
          <w:tcPr>
            <w:tcW w:w="4844" w:type="dxa"/>
          </w:tcPr>
          <w:p w14:paraId="0473A7B3" w14:textId="77777777" w:rsidR="000A07D1" w:rsidRPr="00F15EFC" w:rsidRDefault="000A07D1" w:rsidP="00B2518A">
            <w:pPr>
              <w:pStyle w:val="TableParagraph"/>
              <w:ind w:left="145"/>
              <w:rPr>
                <w:sz w:val="32"/>
                <w:lang w:val="fr-BE"/>
              </w:rPr>
            </w:pPr>
            <w:r w:rsidRPr="00F15EFC">
              <w:rPr>
                <w:color w:val="0000FF"/>
                <w:sz w:val="32"/>
                <w:lang w:val="fr-BE"/>
                <w14:shadow w14:blurRad="50800" w14:dist="38100" w14:dir="2700000" w14:sx="100000" w14:sy="100000" w14:kx="0" w14:ky="0" w14:algn="tl">
                  <w14:srgbClr w14:val="000000">
                    <w14:alpha w14:val="60000"/>
                  </w14:srgbClr>
                </w14:shadow>
              </w:rPr>
              <w:t>Zone</w:t>
            </w:r>
            <w:r w:rsidRPr="00F15EFC">
              <w:rPr>
                <w:color w:val="0000FF"/>
                <w:spacing w:val="-40"/>
                <w:sz w:val="32"/>
                <w:lang w:val="fr-BE"/>
              </w:rPr>
              <w:t xml:space="preserve"> </w:t>
            </w:r>
            <w:r w:rsidRPr="00F15EFC">
              <w:rPr>
                <w:color w:val="0000FF"/>
                <w:sz w:val="32"/>
                <w:lang w:val="fr-BE"/>
                <w14:shadow w14:blurRad="50800" w14:dist="38100" w14:dir="2700000" w14:sx="100000" w14:sy="100000" w14:kx="0" w14:ky="0" w14:algn="tl">
                  <w14:srgbClr w14:val="000000">
                    <w14:alpha w14:val="60000"/>
                  </w14:srgbClr>
                </w14:shadow>
              </w:rPr>
              <w:t>de</w:t>
            </w:r>
            <w:r w:rsidRPr="00F15EFC">
              <w:rPr>
                <w:color w:val="0000FF"/>
                <w:spacing w:val="-39"/>
                <w:sz w:val="32"/>
                <w:lang w:val="fr-BE"/>
              </w:rPr>
              <w:t xml:space="preserve"> </w:t>
            </w:r>
            <w:r w:rsidRPr="00F15EFC">
              <w:rPr>
                <w:color w:val="0000FF"/>
                <w:sz w:val="32"/>
                <w:lang w:val="fr-BE"/>
                <w14:shadow w14:blurRad="50800" w14:dist="38100" w14:dir="2700000" w14:sx="100000" w14:sy="100000" w14:kx="0" w14:ky="0" w14:algn="tl">
                  <w14:srgbClr w14:val="000000">
                    <w14:alpha w14:val="60000"/>
                  </w14:srgbClr>
                </w14:shadow>
              </w:rPr>
              <w:t>police</w:t>
            </w:r>
            <w:r w:rsidRPr="00F15EFC">
              <w:rPr>
                <w:color w:val="0000FF"/>
                <w:spacing w:val="-39"/>
                <w:sz w:val="32"/>
                <w:lang w:val="fr-BE"/>
              </w:rPr>
              <w:t xml:space="preserve"> </w:t>
            </w:r>
            <w:r w:rsidRPr="00F15EFC">
              <w:rPr>
                <w:color w:val="0000FF"/>
                <w:sz w:val="32"/>
                <w:lang w:val="fr-BE"/>
                <w14:shadow w14:blurRad="50800" w14:dist="38100" w14:dir="2700000" w14:sx="100000" w14:sy="100000" w14:kx="0" w14:ky="0" w14:algn="tl">
                  <w14:srgbClr w14:val="000000">
                    <w14:alpha w14:val="60000"/>
                  </w14:srgbClr>
                </w14:shadow>
              </w:rPr>
              <w:t>Stavelot</w:t>
            </w:r>
            <w:r w:rsidRPr="00F15EFC">
              <w:rPr>
                <w:color w:val="0000FF"/>
                <w:spacing w:val="-40"/>
                <w:sz w:val="32"/>
                <w:lang w:val="fr-BE"/>
              </w:rPr>
              <w:t xml:space="preserve"> </w:t>
            </w:r>
            <w:r w:rsidRPr="00F15EFC">
              <w:rPr>
                <w:color w:val="0000FF"/>
                <w:sz w:val="32"/>
                <w:lang w:val="fr-BE"/>
                <w14:shadow w14:blurRad="50800" w14:dist="38100" w14:dir="2700000" w14:sx="100000" w14:sy="100000" w14:kx="0" w14:ky="0" w14:algn="tl">
                  <w14:srgbClr w14:val="000000">
                    <w14:alpha w14:val="60000"/>
                  </w14:srgbClr>
                </w14:shadow>
              </w:rPr>
              <w:t>Malmedy</w:t>
            </w:r>
          </w:p>
          <w:p w14:paraId="63F54309" w14:textId="77777777" w:rsidR="000A07D1" w:rsidRPr="00F15EFC" w:rsidRDefault="000A07D1" w:rsidP="00B2518A">
            <w:pPr>
              <w:pStyle w:val="TableParagraph"/>
              <w:spacing w:before="1"/>
              <w:ind w:left="165"/>
              <w:rPr>
                <w:sz w:val="42"/>
                <w:lang w:val="fr-BE"/>
              </w:rPr>
            </w:pPr>
            <w:r w:rsidRPr="00F15EFC">
              <w:rPr>
                <w:color w:val="0000FF"/>
                <w:w w:val="95"/>
                <w:sz w:val="42"/>
                <w:lang w:val="fr-BE"/>
                <w14:shadow w14:blurRad="50800" w14:dist="38100" w14:dir="2700000" w14:sx="100000" w14:sy="100000" w14:kx="0" w14:ky="0" w14:algn="tl">
                  <w14:srgbClr w14:val="000000">
                    <w14:alpha w14:val="60000"/>
                  </w14:srgbClr>
                </w14:shadow>
              </w:rPr>
              <w:t>Fiche</w:t>
            </w:r>
            <w:r w:rsidRPr="00F15EFC">
              <w:rPr>
                <w:color w:val="0000FF"/>
                <w:w w:val="95"/>
                <w:sz w:val="42"/>
                <w:lang w:val="fr-BE"/>
              </w:rPr>
              <w:t xml:space="preserve"> </w:t>
            </w:r>
            <w:r w:rsidRPr="00F15EFC">
              <w:rPr>
                <w:color w:val="0000FF"/>
                <w:w w:val="95"/>
                <w:sz w:val="42"/>
                <w:lang w:val="fr-BE"/>
                <w14:shadow w14:blurRad="50800" w14:dist="38100" w14:dir="2700000" w14:sx="100000" w14:sy="100000" w14:kx="0" w14:ky="0" w14:algn="tl">
                  <w14:srgbClr w14:val="000000">
                    <w14:alpha w14:val="60000"/>
                  </w14:srgbClr>
                </w14:shadow>
              </w:rPr>
              <w:t>d’information</w:t>
            </w:r>
            <w:r w:rsidRPr="00F15EFC">
              <w:rPr>
                <w:color w:val="0000FF"/>
                <w:spacing w:val="42"/>
                <w:w w:val="95"/>
                <w:sz w:val="42"/>
                <w:lang w:val="fr-BE"/>
              </w:rPr>
              <w:t xml:space="preserve"> </w:t>
            </w:r>
            <w:r w:rsidRPr="00F15EFC">
              <w:rPr>
                <w:color w:val="0000FF"/>
                <w:w w:val="95"/>
                <w:sz w:val="42"/>
                <w:lang w:val="fr-BE"/>
                <w14:shadow w14:blurRad="50800" w14:dist="38100" w14:dir="2700000" w14:sx="100000" w14:sy="100000" w14:kx="0" w14:ky="0" w14:algn="tl">
                  <w14:srgbClr w14:val="000000">
                    <w14:alpha w14:val="60000"/>
                  </w14:srgbClr>
                </w14:shadow>
              </w:rPr>
              <w:t>BALS</w:t>
            </w:r>
          </w:p>
        </w:tc>
        <w:tc>
          <w:tcPr>
            <w:tcW w:w="3089" w:type="dxa"/>
          </w:tcPr>
          <w:p w14:paraId="53199546" w14:textId="77777777" w:rsidR="000A07D1" w:rsidRPr="00F15EFC" w:rsidRDefault="000A07D1" w:rsidP="00B2518A">
            <w:pPr>
              <w:pStyle w:val="TableParagraph"/>
              <w:spacing w:before="4"/>
              <w:rPr>
                <w:rFonts w:ascii="Times New Roman"/>
                <w:sz w:val="21"/>
                <w:lang w:val="fr-BE"/>
              </w:rPr>
            </w:pPr>
          </w:p>
          <w:p w14:paraId="17807294" w14:textId="77777777" w:rsidR="000A07D1" w:rsidRPr="00F15EFC" w:rsidRDefault="000A07D1" w:rsidP="00B2518A">
            <w:pPr>
              <w:pStyle w:val="TableParagraph"/>
              <w:ind w:left="104" w:right="91"/>
              <w:jc w:val="center"/>
              <w:rPr>
                <w:rFonts w:ascii="Trebuchet MS" w:hAnsi="Trebuchet MS"/>
                <w:b/>
                <w:sz w:val="18"/>
                <w:lang w:val="fr-BE"/>
              </w:rPr>
            </w:pPr>
            <w:r w:rsidRPr="00F15EFC">
              <w:rPr>
                <w:rFonts w:ascii="Trebuchet MS" w:hAnsi="Trebuchet MS"/>
                <w:b/>
                <w:sz w:val="18"/>
                <w:lang w:val="fr-BE"/>
              </w:rPr>
              <w:t>Direction des opérations</w:t>
            </w:r>
          </w:p>
          <w:p w14:paraId="35B84A91" w14:textId="77777777" w:rsidR="000A07D1" w:rsidRPr="00F15EFC" w:rsidRDefault="000A07D1" w:rsidP="00B2518A">
            <w:pPr>
              <w:pStyle w:val="TableParagraph"/>
              <w:spacing w:before="4" w:line="242" w:lineRule="auto"/>
              <w:ind w:left="104" w:right="100"/>
              <w:jc w:val="center"/>
              <w:rPr>
                <w:sz w:val="14"/>
                <w:lang w:val="fr-BE"/>
              </w:rPr>
            </w:pPr>
            <w:r w:rsidRPr="00F15EFC">
              <w:rPr>
                <w:sz w:val="14"/>
                <w:lang w:val="fr-BE"/>
              </w:rPr>
              <w:t>Rue</w:t>
            </w:r>
            <w:r w:rsidRPr="00F15EFC">
              <w:rPr>
                <w:spacing w:val="-24"/>
                <w:sz w:val="14"/>
                <w:lang w:val="fr-BE"/>
              </w:rPr>
              <w:t xml:space="preserve"> </w:t>
            </w:r>
            <w:r w:rsidRPr="00F15EFC">
              <w:rPr>
                <w:sz w:val="14"/>
                <w:lang w:val="fr-BE"/>
              </w:rPr>
              <w:t>Frédéric</w:t>
            </w:r>
            <w:r w:rsidRPr="00F15EFC">
              <w:rPr>
                <w:spacing w:val="-24"/>
                <w:sz w:val="14"/>
                <w:lang w:val="fr-BE"/>
              </w:rPr>
              <w:t xml:space="preserve"> </w:t>
            </w:r>
            <w:r w:rsidRPr="00F15EFC">
              <w:rPr>
                <w:sz w:val="14"/>
                <w:lang w:val="fr-BE"/>
              </w:rPr>
              <w:t>Lang</w:t>
            </w:r>
            <w:r w:rsidRPr="00F15EFC">
              <w:rPr>
                <w:spacing w:val="-24"/>
                <w:sz w:val="14"/>
                <w:lang w:val="fr-BE"/>
              </w:rPr>
              <w:t xml:space="preserve"> </w:t>
            </w:r>
            <w:r w:rsidRPr="00F15EFC">
              <w:rPr>
                <w:sz w:val="14"/>
                <w:lang w:val="fr-BE"/>
              </w:rPr>
              <w:t>n°</w:t>
            </w:r>
            <w:r w:rsidRPr="00F15EFC">
              <w:rPr>
                <w:spacing w:val="-23"/>
                <w:sz w:val="14"/>
                <w:lang w:val="fr-BE"/>
              </w:rPr>
              <w:t xml:space="preserve"> </w:t>
            </w:r>
            <w:r w:rsidRPr="00F15EFC">
              <w:rPr>
                <w:sz w:val="14"/>
                <w:lang w:val="fr-BE"/>
              </w:rPr>
              <w:t>1</w:t>
            </w:r>
            <w:r w:rsidRPr="00F15EFC">
              <w:rPr>
                <w:spacing w:val="-24"/>
                <w:sz w:val="14"/>
                <w:lang w:val="fr-BE"/>
              </w:rPr>
              <w:t xml:space="preserve"> </w:t>
            </w:r>
            <w:r w:rsidRPr="00F15EFC">
              <w:rPr>
                <w:sz w:val="14"/>
                <w:lang w:val="fr-BE"/>
              </w:rPr>
              <w:t>4960</w:t>
            </w:r>
            <w:r w:rsidRPr="00F15EFC">
              <w:rPr>
                <w:spacing w:val="-24"/>
                <w:sz w:val="14"/>
                <w:lang w:val="fr-BE"/>
              </w:rPr>
              <w:t xml:space="preserve"> </w:t>
            </w:r>
            <w:r w:rsidRPr="00F15EFC">
              <w:rPr>
                <w:sz w:val="14"/>
                <w:lang w:val="fr-BE"/>
              </w:rPr>
              <w:t>Malmedy 080/28.18.31</w:t>
            </w:r>
          </w:p>
          <w:p w14:paraId="7A117C5B" w14:textId="77777777" w:rsidR="000A07D1" w:rsidRPr="00F15EFC" w:rsidRDefault="00BB639E" w:rsidP="00B2518A">
            <w:pPr>
              <w:pStyle w:val="TableParagraph"/>
              <w:spacing w:line="160" w:lineRule="exact"/>
              <w:ind w:left="104" w:right="101"/>
              <w:jc w:val="center"/>
              <w:rPr>
                <w:sz w:val="14"/>
                <w:lang w:val="fr-BE"/>
              </w:rPr>
            </w:pPr>
            <w:hyperlink r:id="rId27">
              <w:r w:rsidR="000A07D1" w:rsidRPr="00F15EFC">
                <w:rPr>
                  <w:color w:val="0462C1"/>
                  <w:w w:val="95"/>
                  <w:sz w:val="14"/>
                  <w:u w:val="single" w:color="0462C1"/>
                  <w:lang w:val="fr-BE"/>
                </w:rPr>
                <w:t>ZP.StavelotMalmedy.MROP@police.belgium.eu</w:t>
              </w:r>
            </w:hyperlink>
          </w:p>
        </w:tc>
      </w:tr>
    </w:tbl>
    <w:p w14:paraId="2BFA51FD" w14:textId="77777777" w:rsidR="000A07D1" w:rsidRPr="00F15EFC" w:rsidRDefault="000A07D1" w:rsidP="000A07D1">
      <w:pPr>
        <w:pStyle w:val="Corpsdetexte"/>
        <w:spacing w:before="10"/>
        <w:rPr>
          <w:sz w:val="20"/>
          <w:lang w:val="fr-B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tblGrid>
      <w:tr w:rsidR="000A07D1" w:rsidRPr="00F15EFC" w14:paraId="46C6CB3F" w14:textId="77777777" w:rsidTr="00B2518A">
        <w:trPr>
          <w:trHeight w:val="208"/>
          <w:jc w:val="center"/>
        </w:trPr>
        <w:tc>
          <w:tcPr>
            <w:tcW w:w="3346" w:type="dxa"/>
            <w:tcBorders>
              <w:right w:val="single" w:sz="6" w:space="0" w:color="000000"/>
            </w:tcBorders>
            <w:shd w:val="clear" w:color="auto" w:fill="F1F1F1"/>
          </w:tcPr>
          <w:p w14:paraId="3D281BFF" w14:textId="77777777" w:rsidR="000A07D1" w:rsidRPr="00F15EFC" w:rsidRDefault="000A07D1" w:rsidP="00B2518A">
            <w:pPr>
              <w:pStyle w:val="TableParagraph"/>
              <w:spacing w:line="304" w:lineRule="exact"/>
              <w:ind w:left="289"/>
              <w:rPr>
                <w:sz w:val="28"/>
                <w:lang w:val="fr-BE"/>
              </w:rPr>
            </w:pPr>
            <w:r w:rsidRPr="00F15EFC">
              <w:rPr>
                <w:color w:val="0000FF"/>
                <w:sz w:val="28"/>
                <w:lang w:val="fr-BE"/>
              </w:rPr>
              <w:t>Commune concernée :</w:t>
            </w:r>
          </w:p>
        </w:tc>
      </w:tr>
      <w:tr w:rsidR="000A07D1" w:rsidRPr="00F15EFC" w14:paraId="05B8523D" w14:textId="77777777" w:rsidTr="00B2518A">
        <w:trPr>
          <w:trHeight w:val="517"/>
          <w:jc w:val="center"/>
        </w:trPr>
        <w:tc>
          <w:tcPr>
            <w:tcW w:w="3346" w:type="dxa"/>
            <w:shd w:val="clear" w:color="auto" w:fill="F1F1F1"/>
          </w:tcPr>
          <w:p w14:paraId="536FFFE9" w14:textId="77777777" w:rsidR="000A07D1" w:rsidRPr="00F15EFC" w:rsidRDefault="000A07D1" w:rsidP="00B2518A">
            <w:pPr>
              <w:pStyle w:val="TableParagraph"/>
              <w:spacing w:line="269" w:lineRule="exact"/>
              <w:ind w:left="265" w:right="258"/>
              <w:jc w:val="center"/>
              <w:rPr>
                <w:rFonts w:ascii="Trebuchet MS"/>
                <w:b/>
                <w:sz w:val="24"/>
                <w:lang w:val="fr-BE"/>
              </w:rPr>
            </w:pPr>
            <w:r w:rsidRPr="00F15EFC">
              <w:rPr>
                <w:rFonts w:ascii="Trebuchet MS"/>
                <w:b/>
                <w:sz w:val="24"/>
                <w:lang w:val="fr-BE"/>
              </w:rPr>
              <w:t>Waimes</w:t>
            </w:r>
          </w:p>
          <w:p w14:paraId="0AB96730" w14:textId="77777777" w:rsidR="000A07D1" w:rsidRPr="00F15EFC" w:rsidRDefault="000A07D1" w:rsidP="00B2518A">
            <w:pPr>
              <w:pStyle w:val="TableParagraph"/>
              <w:tabs>
                <w:tab w:val="left" w:pos="1380"/>
              </w:tabs>
              <w:jc w:val="center"/>
              <w:rPr>
                <w:rFonts w:ascii="Times New Roman"/>
                <w:sz w:val="20"/>
                <w:lang w:val="fr-BE"/>
              </w:rPr>
            </w:pPr>
            <w:r w:rsidRPr="00F15EFC">
              <w:rPr>
                <w:rFonts w:ascii="Times New Roman"/>
                <w:noProof/>
                <w:sz w:val="20"/>
                <w:lang w:val="fr-BE"/>
              </w:rPr>
              <w:drawing>
                <wp:inline distT="0" distB="0" distL="0" distR="0" wp14:anchorId="4BDEEB49" wp14:editId="7D3DE050">
                  <wp:extent cx="235307" cy="27368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8" cstate="print"/>
                          <a:stretch>
                            <a:fillRect/>
                          </a:stretch>
                        </pic:blipFill>
                        <pic:spPr>
                          <a:xfrm>
                            <a:off x="0" y="0"/>
                            <a:ext cx="238054" cy="276880"/>
                          </a:xfrm>
                          <a:prstGeom prst="rect">
                            <a:avLst/>
                          </a:prstGeom>
                        </pic:spPr>
                      </pic:pic>
                    </a:graphicData>
                  </a:graphic>
                </wp:inline>
              </w:drawing>
            </w:r>
          </w:p>
        </w:tc>
      </w:tr>
    </w:tbl>
    <w:p w14:paraId="3D276DAB" w14:textId="77777777" w:rsidR="000A07D1" w:rsidRPr="00F15EFC" w:rsidRDefault="000A07D1" w:rsidP="000A07D1">
      <w:pPr>
        <w:pStyle w:val="Corpsdetexte"/>
        <w:spacing w:before="3"/>
        <w:rPr>
          <w:lang w:val="fr-BE"/>
        </w:r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1987"/>
        <w:gridCol w:w="3259"/>
        <w:gridCol w:w="1754"/>
      </w:tblGrid>
      <w:tr w:rsidR="000A07D1" w:rsidRPr="00F15EFC" w14:paraId="20A07844" w14:textId="77777777" w:rsidTr="000A07D1">
        <w:trPr>
          <w:trHeight w:val="323"/>
        </w:trPr>
        <w:tc>
          <w:tcPr>
            <w:tcW w:w="9388" w:type="dxa"/>
            <w:gridSpan w:val="4"/>
            <w:shd w:val="clear" w:color="auto" w:fill="F1F1F1"/>
          </w:tcPr>
          <w:p w14:paraId="2CA71369" w14:textId="77777777" w:rsidR="000A07D1" w:rsidRPr="00F15EFC" w:rsidRDefault="000A07D1" w:rsidP="00B2518A">
            <w:pPr>
              <w:pStyle w:val="TableParagraph"/>
              <w:spacing w:line="304" w:lineRule="exact"/>
              <w:ind w:left="3332" w:right="3322"/>
              <w:jc w:val="center"/>
              <w:rPr>
                <w:sz w:val="28"/>
                <w:lang w:val="fr-BE"/>
              </w:rPr>
            </w:pPr>
            <w:r w:rsidRPr="00F15EFC">
              <w:rPr>
                <w:color w:val="0000FF"/>
                <w:w w:val="115"/>
                <w:sz w:val="28"/>
                <w:lang w:val="fr-BE"/>
              </w:rPr>
              <w:t xml:space="preserve">Salle </w:t>
            </w:r>
            <w:r w:rsidRPr="00F15EFC">
              <w:rPr>
                <w:color w:val="0000FF"/>
                <w:w w:val="130"/>
                <w:sz w:val="28"/>
                <w:lang w:val="fr-BE"/>
              </w:rPr>
              <w:t xml:space="preserve">/ </w:t>
            </w:r>
            <w:r w:rsidRPr="00F15EFC">
              <w:rPr>
                <w:color w:val="0000FF"/>
                <w:w w:val="115"/>
                <w:sz w:val="28"/>
                <w:lang w:val="fr-BE"/>
              </w:rPr>
              <w:t>chapiteau :</w:t>
            </w:r>
          </w:p>
        </w:tc>
      </w:tr>
      <w:tr w:rsidR="000A07D1" w:rsidRPr="00F15EFC" w14:paraId="5EE0CFBF" w14:textId="77777777" w:rsidTr="000A07D1">
        <w:trPr>
          <w:trHeight w:val="277"/>
        </w:trPr>
        <w:tc>
          <w:tcPr>
            <w:tcW w:w="2388" w:type="dxa"/>
            <w:shd w:val="clear" w:color="auto" w:fill="F1F1F1"/>
          </w:tcPr>
          <w:p w14:paraId="4732895E" w14:textId="77777777" w:rsidR="000A07D1" w:rsidRPr="00F15EFC" w:rsidRDefault="000A07D1" w:rsidP="00B2518A">
            <w:pPr>
              <w:pStyle w:val="TableParagraph"/>
              <w:spacing w:line="258" w:lineRule="exact"/>
              <w:ind w:left="85" w:right="76"/>
              <w:jc w:val="center"/>
              <w:rPr>
                <w:sz w:val="24"/>
                <w:lang w:val="fr-BE"/>
              </w:rPr>
            </w:pPr>
            <w:r w:rsidRPr="00F15EFC">
              <w:rPr>
                <w:sz w:val="24"/>
                <w:lang w:val="fr-BE"/>
              </w:rPr>
              <w:t>Nom :</w:t>
            </w:r>
          </w:p>
        </w:tc>
        <w:tc>
          <w:tcPr>
            <w:tcW w:w="7000" w:type="dxa"/>
            <w:gridSpan w:val="3"/>
          </w:tcPr>
          <w:p w14:paraId="78CCAB9E" w14:textId="77777777" w:rsidR="000A07D1" w:rsidRPr="00F15EFC" w:rsidRDefault="000A07D1" w:rsidP="00B2518A">
            <w:pPr>
              <w:pStyle w:val="TableParagraph"/>
              <w:rPr>
                <w:rFonts w:ascii="Times New Roman"/>
                <w:sz w:val="20"/>
                <w:lang w:val="fr-BE"/>
              </w:rPr>
            </w:pPr>
          </w:p>
        </w:tc>
      </w:tr>
      <w:tr w:rsidR="000A07D1" w:rsidRPr="00F15EFC" w14:paraId="24231D04" w14:textId="77777777" w:rsidTr="000A07D1">
        <w:trPr>
          <w:trHeight w:val="277"/>
        </w:trPr>
        <w:tc>
          <w:tcPr>
            <w:tcW w:w="2388" w:type="dxa"/>
            <w:shd w:val="clear" w:color="auto" w:fill="F1F1F1"/>
          </w:tcPr>
          <w:p w14:paraId="718EBC42" w14:textId="77777777" w:rsidR="000A07D1" w:rsidRPr="00F15EFC" w:rsidRDefault="000A07D1" w:rsidP="00B2518A">
            <w:pPr>
              <w:pStyle w:val="TableParagraph"/>
              <w:spacing w:line="258" w:lineRule="exact"/>
              <w:ind w:left="85" w:right="76"/>
              <w:jc w:val="center"/>
              <w:rPr>
                <w:sz w:val="24"/>
                <w:lang w:val="fr-BE"/>
              </w:rPr>
            </w:pPr>
            <w:r w:rsidRPr="00F15EFC">
              <w:rPr>
                <w:sz w:val="24"/>
                <w:lang w:val="fr-BE"/>
              </w:rPr>
              <w:t>Adresse :</w:t>
            </w:r>
          </w:p>
        </w:tc>
        <w:tc>
          <w:tcPr>
            <w:tcW w:w="7000" w:type="dxa"/>
            <w:gridSpan w:val="3"/>
          </w:tcPr>
          <w:p w14:paraId="0BD92312" w14:textId="77777777" w:rsidR="000A07D1" w:rsidRPr="00F15EFC" w:rsidRDefault="000A07D1" w:rsidP="00B2518A">
            <w:pPr>
              <w:pStyle w:val="TableParagraph"/>
              <w:rPr>
                <w:rFonts w:ascii="Times New Roman"/>
                <w:sz w:val="20"/>
                <w:lang w:val="fr-BE"/>
              </w:rPr>
            </w:pPr>
          </w:p>
        </w:tc>
      </w:tr>
      <w:tr w:rsidR="000A07D1" w:rsidRPr="00F15EFC" w14:paraId="462B2B99" w14:textId="77777777" w:rsidTr="000A07D1">
        <w:trPr>
          <w:trHeight w:val="280"/>
        </w:trPr>
        <w:tc>
          <w:tcPr>
            <w:tcW w:w="2388" w:type="dxa"/>
            <w:shd w:val="clear" w:color="auto" w:fill="F1F1F1"/>
          </w:tcPr>
          <w:p w14:paraId="721CF41F" w14:textId="77777777" w:rsidR="000A07D1" w:rsidRPr="00F15EFC" w:rsidRDefault="000A07D1" w:rsidP="00B2518A">
            <w:pPr>
              <w:pStyle w:val="TableParagraph"/>
              <w:spacing w:line="260" w:lineRule="exact"/>
              <w:ind w:left="87" w:right="76"/>
              <w:jc w:val="center"/>
              <w:rPr>
                <w:sz w:val="24"/>
                <w:lang w:val="fr-BE"/>
              </w:rPr>
            </w:pPr>
            <w:r w:rsidRPr="00F15EFC">
              <w:rPr>
                <w:sz w:val="24"/>
                <w:lang w:val="fr-BE"/>
              </w:rPr>
              <w:t>Capacité maximale :</w:t>
            </w:r>
          </w:p>
        </w:tc>
        <w:tc>
          <w:tcPr>
            <w:tcW w:w="1987" w:type="dxa"/>
          </w:tcPr>
          <w:p w14:paraId="5BCE4903" w14:textId="77777777" w:rsidR="000A07D1" w:rsidRPr="00F15EFC" w:rsidRDefault="000A07D1" w:rsidP="00B2518A">
            <w:pPr>
              <w:pStyle w:val="TableParagraph"/>
              <w:spacing w:line="260" w:lineRule="exact"/>
              <w:ind w:left="804"/>
              <w:rPr>
                <w:sz w:val="24"/>
                <w:lang w:val="fr-BE"/>
              </w:rPr>
            </w:pPr>
            <w:r w:rsidRPr="00F15EFC">
              <w:rPr>
                <w:sz w:val="24"/>
                <w:lang w:val="fr-BE"/>
              </w:rPr>
              <w:t>personnes</w:t>
            </w:r>
          </w:p>
        </w:tc>
        <w:tc>
          <w:tcPr>
            <w:tcW w:w="3259" w:type="dxa"/>
            <w:shd w:val="clear" w:color="auto" w:fill="F1F1F1"/>
          </w:tcPr>
          <w:p w14:paraId="13D3ECC2" w14:textId="77777777" w:rsidR="000A07D1" w:rsidRPr="00F15EFC" w:rsidRDefault="000A07D1" w:rsidP="00B2518A">
            <w:pPr>
              <w:pStyle w:val="TableParagraph"/>
              <w:spacing w:line="260" w:lineRule="exact"/>
              <w:ind w:left="125"/>
              <w:rPr>
                <w:sz w:val="24"/>
                <w:lang w:val="fr-BE"/>
              </w:rPr>
            </w:pPr>
            <w:r w:rsidRPr="00F15EFC">
              <w:rPr>
                <w:sz w:val="24"/>
                <w:lang w:val="fr-BE"/>
              </w:rPr>
              <w:t>Règlement d’ordre intérieur :</w:t>
            </w:r>
          </w:p>
        </w:tc>
        <w:tc>
          <w:tcPr>
            <w:tcW w:w="1754" w:type="dxa"/>
          </w:tcPr>
          <w:p w14:paraId="442E7AD6" w14:textId="77777777" w:rsidR="000A07D1" w:rsidRPr="00F15EFC" w:rsidRDefault="000A07D1" w:rsidP="00B2518A">
            <w:pPr>
              <w:pStyle w:val="TableParagraph"/>
              <w:spacing w:line="260" w:lineRule="exact"/>
              <w:ind w:left="306"/>
              <w:rPr>
                <w:sz w:val="24"/>
                <w:lang w:val="fr-BE"/>
              </w:rPr>
            </w:pPr>
            <w:r w:rsidRPr="00F15EFC">
              <w:rPr>
                <w:sz w:val="24"/>
                <w:lang w:val="fr-BE"/>
              </w:rPr>
              <w:t>Oui – Non</w:t>
            </w:r>
          </w:p>
        </w:tc>
      </w:tr>
    </w:tbl>
    <w:p w14:paraId="01346DD8" w14:textId="77777777" w:rsidR="000A07D1" w:rsidRPr="00F15EFC" w:rsidRDefault="000A07D1" w:rsidP="000A07D1">
      <w:pPr>
        <w:pStyle w:val="Corpsdetexte"/>
        <w:rPr>
          <w:lang w:val="fr-BE"/>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297"/>
        <w:gridCol w:w="1867"/>
        <w:gridCol w:w="3146"/>
      </w:tblGrid>
      <w:tr w:rsidR="000A07D1" w:rsidRPr="00F15EFC" w14:paraId="2365A6D9" w14:textId="77777777" w:rsidTr="000A07D1">
        <w:trPr>
          <w:trHeight w:val="325"/>
        </w:trPr>
        <w:tc>
          <w:tcPr>
            <w:tcW w:w="9403" w:type="dxa"/>
            <w:gridSpan w:val="4"/>
            <w:shd w:val="clear" w:color="auto" w:fill="F1F1F1"/>
          </w:tcPr>
          <w:p w14:paraId="5366A21A" w14:textId="77777777" w:rsidR="000A07D1" w:rsidRPr="00F15EFC" w:rsidRDefault="000A07D1" w:rsidP="00B2518A">
            <w:pPr>
              <w:pStyle w:val="TableParagraph"/>
              <w:spacing w:line="306" w:lineRule="exact"/>
              <w:ind w:left="3753" w:right="3740"/>
              <w:jc w:val="center"/>
              <w:rPr>
                <w:sz w:val="28"/>
                <w:lang w:val="fr-BE"/>
              </w:rPr>
            </w:pPr>
            <w:r w:rsidRPr="00F15EFC">
              <w:rPr>
                <w:color w:val="0000FF"/>
                <w:sz w:val="28"/>
                <w:lang w:val="fr-BE"/>
              </w:rPr>
              <w:t>Organisateur :</w:t>
            </w:r>
          </w:p>
        </w:tc>
      </w:tr>
      <w:tr w:rsidR="000A07D1" w:rsidRPr="00F15EFC" w14:paraId="671F3FFF" w14:textId="77777777" w:rsidTr="000A07D1">
        <w:trPr>
          <w:trHeight w:val="278"/>
        </w:trPr>
        <w:tc>
          <w:tcPr>
            <w:tcW w:w="2093" w:type="dxa"/>
            <w:shd w:val="clear" w:color="auto" w:fill="F1F1F1"/>
          </w:tcPr>
          <w:p w14:paraId="0DBEAB40" w14:textId="77777777" w:rsidR="000A07D1" w:rsidRPr="00F15EFC" w:rsidRDefault="000A07D1" w:rsidP="00B2518A">
            <w:pPr>
              <w:pStyle w:val="TableParagraph"/>
              <w:spacing w:line="258" w:lineRule="exact"/>
              <w:ind w:left="266" w:right="255"/>
              <w:jc w:val="center"/>
              <w:rPr>
                <w:sz w:val="24"/>
                <w:lang w:val="fr-BE"/>
              </w:rPr>
            </w:pPr>
            <w:r w:rsidRPr="00F15EFC">
              <w:rPr>
                <w:sz w:val="24"/>
                <w:lang w:val="fr-BE"/>
              </w:rPr>
              <w:t>Nom :</w:t>
            </w:r>
          </w:p>
        </w:tc>
        <w:tc>
          <w:tcPr>
            <w:tcW w:w="7310" w:type="dxa"/>
            <w:gridSpan w:val="3"/>
          </w:tcPr>
          <w:p w14:paraId="66BC769D" w14:textId="77777777" w:rsidR="000A07D1" w:rsidRPr="00F15EFC" w:rsidRDefault="000A07D1" w:rsidP="00B2518A">
            <w:pPr>
              <w:pStyle w:val="TableParagraph"/>
              <w:rPr>
                <w:rFonts w:ascii="Times New Roman"/>
                <w:sz w:val="20"/>
                <w:lang w:val="fr-BE"/>
              </w:rPr>
            </w:pPr>
          </w:p>
        </w:tc>
      </w:tr>
      <w:tr w:rsidR="000A07D1" w:rsidRPr="00F15EFC" w14:paraId="47012904" w14:textId="77777777" w:rsidTr="000A07D1">
        <w:trPr>
          <w:trHeight w:val="277"/>
        </w:trPr>
        <w:tc>
          <w:tcPr>
            <w:tcW w:w="2093" w:type="dxa"/>
            <w:shd w:val="clear" w:color="auto" w:fill="F1F1F1"/>
          </w:tcPr>
          <w:p w14:paraId="34E7071C" w14:textId="77777777" w:rsidR="000A07D1" w:rsidRPr="00F15EFC" w:rsidRDefault="000A07D1" w:rsidP="00B2518A">
            <w:pPr>
              <w:pStyle w:val="TableParagraph"/>
              <w:spacing w:line="258" w:lineRule="exact"/>
              <w:ind w:left="264" w:right="255"/>
              <w:jc w:val="center"/>
              <w:rPr>
                <w:sz w:val="24"/>
                <w:lang w:val="fr-BE"/>
              </w:rPr>
            </w:pPr>
            <w:r w:rsidRPr="00F15EFC">
              <w:rPr>
                <w:sz w:val="24"/>
                <w:lang w:val="fr-BE"/>
              </w:rPr>
              <w:t>Prénom :</w:t>
            </w:r>
          </w:p>
        </w:tc>
        <w:tc>
          <w:tcPr>
            <w:tcW w:w="7310" w:type="dxa"/>
            <w:gridSpan w:val="3"/>
          </w:tcPr>
          <w:p w14:paraId="1E087F1C" w14:textId="77777777" w:rsidR="000A07D1" w:rsidRPr="00F15EFC" w:rsidRDefault="000A07D1" w:rsidP="00B2518A">
            <w:pPr>
              <w:pStyle w:val="TableParagraph"/>
              <w:rPr>
                <w:rFonts w:ascii="Times New Roman"/>
                <w:sz w:val="20"/>
                <w:lang w:val="fr-BE"/>
              </w:rPr>
            </w:pPr>
          </w:p>
        </w:tc>
      </w:tr>
      <w:tr w:rsidR="000A07D1" w:rsidRPr="00F15EFC" w14:paraId="018D6E71" w14:textId="77777777" w:rsidTr="000A07D1">
        <w:trPr>
          <w:trHeight w:val="278"/>
        </w:trPr>
        <w:tc>
          <w:tcPr>
            <w:tcW w:w="2093" w:type="dxa"/>
            <w:shd w:val="clear" w:color="auto" w:fill="F1F1F1"/>
          </w:tcPr>
          <w:p w14:paraId="128F621C" w14:textId="77777777" w:rsidR="000A07D1" w:rsidRPr="00F15EFC" w:rsidRDefault="000A07D1" w:rsidP="00B2518A">
            <w:pPr>
              <w:pStyle w:val="TableParagraph"/>
              <w:spacing w:line="258" w:lineRule="exact"/>
              <w:ind w:left="266" w:right="255"/>
              <w:jc w:val="center"/>
              <w:rPr>
                <w:sz w:val="24"/>
                <w:lang w:val="fr-BE"/>
              </w:rPr>
            </w:pPr>
            <w:r w:rsidRPr="00F15EFC">
              <w:rPr>
                <w:sz w:val="24"/>
                <w:lang w:val="fr-BE"/>
              </w:rPr>
              <w:t>Organisation :</w:t>
            </w:r>
          </w:p>
        </w:tc>
        <w:tc>
          <w:tcPr>
            <w:tcW w:w="7310" w:type="dxa"/>
            <w:gridSpan w:val="3"/>
          </w:tcPr>
          <w:p w14:paraId="21B395FA" w14:textId="77777777" w:rsidR="000A07D1" w:rsidRPr="00F15EFC" w:rsidRDefault="000A07D1" w:rsidP="00B2518A">
            <w:pPr>
              <w:pStyle w:val="TableParagraph"/>
              <w:rPr>
                <w:rFonts w:ascii="Times New Roman"/>
                <w:sz w:val="20"/>
                <w:lang w:val="fr-BE"/>
              </w:rPr>
            </w:pPr>
          </w:p>
        </w:tc>
      </w:tr>
      <w:tr w:rsidR="000A07D1" w:rsidRPr="00F15EFC" w14:paraId="6B360EAE" w14:textId="77777777" w:rsidTr="000A07D1">
        <w:trPr>
          <w:trHeight w:val="277"/>
        </w:trPr>
        <w:tc>
          <w:tcPr>
            <w:tcW w:w="2093" w:type="dxa"/>
            <w:shd w:val="clear" w:color="auto" w:fill="F1F1F1"/>
          </w:tcPr>
          <w:p w14:paraId="29D297A1" w14:textId="77777777" w:rsidR="000A07D1" w:rsidRPr="00F15EFC" w:rsidRDefault="000A07D1" w:rsidP="00B2518A">
            <w:pPr>
              <w:pStyle w:val="TableParagraph"/>
              <w:spacing w:line="258" w:lineRule="exact"/>
              <w:ind w:left="266" w:right="255"/>
              <w:jc w:val="center"/>
              <w:rPr>
                <w:sz w:val="24"/>
                <w:lang w:val="fr-BE"/>
              </w:rPr>
            </w:pPr>
            <w:r w:rsidRPr="00F15EFC">
              <w:rPr>
                <w:sz w:val="24"/>
                <w:lang w:val="fr-BE"/>
              </w:rPr>
              <w:t>Adresse mail :</w:t>
            </w:r>
          </w:p>
        </w:tc>
        <w:tc>
          <w:tcPr>
            <w:tcW w:w="7310" w:type="dxa"/>
            <w:gridSpan w:val="3"/>
          </w:tcPr>
          <w:p w14:paraId="0F0FC645" w14:textId="77777777" w:rsidR="000A07D1" w:rsidRPr="00F15EFC" w:rsidRDefault="000A07D1" w:rsidP="00B2518A">
            <w:pPr>
              <w:pStyle w:val="TableParagraph"/>
              <w:spacing w:line="258" w:lineRule="exact"/>
              <w:ind w:right="1525"/>
              <w:jc w:val="center"/>
              <w:rPr>
                <w:sz w:val="24"/>
                <w:lang w:val="fr-BE"/>
              </w:rPr>
            </w:pPr>
            <w:r w:rsidRPr="00F15EFC">
              <w:rPr>
                <w:w w:val="96"/>
                <w:sz w:val="24"/>
                <w:lang w:val="fr-BE"/>
              </w:rPr>
              <w:t>@</w:t>
            </w:r>
          </w:p>
        </w:tc>
      </w:tr>
      <w:tr w:rsidR="000A07D1" w:rsidRPr="00F15EFC" w14:paraId="4E0384A4" w14:textId="77777777" w:rsidTr="000A07D1">
        <w:trPr>
          <w:trHeight w:val="278"/>
        </w:trPr>
        <w:tc>
          <w:tcPr>
            <w:tcW w:w="2093" w:type="dxa"/>
            <w:shd w:val="clear" w:color="auto" w:fill="F1F1F1"/>
          </w:tcPr>
          <w:p w14:paraId="13DE27F5" w14:textId="77777777" w:rsidR="000A07D1" w:rsidRPr="00F15EFC" w:rsidRDefault="000A07D1" w:rsidP="00B2518A">
            <w:pPr>
              <w:pStyle w:val="TableParagraph"/>
              <w:spacing w:line="258" w:lineRule="exact"/>
              <w:ind w:left="264" w:right="255"/>
              <w:jc w:val="center"/>
              <w:rPr>
                <w:sz w:val="24"/>
                <w:lang w:val="fr-BE"/>
              </w:rPr>
            </w:pPr>
            <w:r w:rsidRPr="00F15EFC">
              <w:rPr>
                <w:sz w:val="24"/>
                <w:lang w:val="fr-BE"/>
              </w:rPr>
              <w:t>GSM :</w:t>
            </w:r>
          </w:p>
        </w:tc>
        <w:tc>
          <w:tcPr>
            <w:tcW w:w="2297" w:type="dxa"/>
          </w:tcPr>
          <w:p w14:paraId="4CAF8BBD" w14:textId="77777777" w:rsidR="000A07D1" w:rsidRPr="00F15EFC" w:rsidRDefault="000A07D1" w:rsidP="00B2518A">
            <w:pPr>
              <w:pStyle w:val="TableParagraph"/>
              <w:rPr>
                <w:rFonts w:ascii="Times New Roman"/>
                <w:sz w:val="20"/>
                <w:lang w:val="fr-BE"/>
              </w:rPr>
            </w:pPr>
          </w:p>
        </w:tc>
        <w:tc>
          <w:tcPr>
            <w:tcW w:w="1867" w:type="dxa"/>
            <w:shd w:val="clear" w:color="auto" w:fill="F1F1F1"/>
          </w:tcPr>
          <w:p w14:paraId="0590B22C" w14:textId="77777777" w:rsidR="000A07D1" w:rsidRPr="00F15EFC" w:rsidRDefault="000A07D1" w:rsidP="00B2518A">
            <w:pPr>
              <w:pStyle w:val="TableParagraph"/>
              <w:spacing w:line="258" w:lineRule="exact"/>
              <w:ind w:left="170"/>
              <w:rPr>
                <w:sz w:val="24"/>
                <w:lang w:val="fr-BE"/>
              </w:rPr>
            </w:pPr>
            <w:r w:rsidRPr="00F15EFC">
              <w:rPr>
                <w:sz w:val="24"/>
                <w:lang w:val="fr-BE"/>
              </w:rPr>
              <w:t>Professionnel :</w:t>
            </w:r>
          </w:p>
        </w:tc>
        <w:tc>
          <w:tcPr>
            <w:tcW w:w="3146" w:type="dxa"/>
          </w:tcPr>
          <w:p w14:paraId="1B0FF3AA" w14:textId="77777777" w:rsidR="000A07D1" w:rsidRPr="00F15EFC" w:rsidRDefault="000A07D1" w:rsidP="00B2518A">
            <w:pPr>
              <w:pStyle w:val="TableParagraph"/>
              <w:spacing w:line="258" w:lineRule="exact"/>
              <w:ind w:left="1009"/>
              <w:rPr>
                <w:sz w:val="24"/>
                <w:lang w:val="fr-BE"/>
              </w:rPr>
            </w:pPr>
            <w:r w:rsidRPr="00F15EFC">
              <w:rPr>
                <w:sz w:val="24"/>
                <w:lang w:val="fr-BE"/>
              </w:rPr>
              <w:t>Oui – Non</w:t>
            </w:r>
          </w:p>
        </w:tc>
      </w:tr>
      <w:tr w:rsidR="000A07D1" w:rsidRPr="00F15EFC" w14:paraId="7EC9FD2D" w14:textId="77777777" w:rsidTr="000A07D1">
        <w:trPr>
          <w:trHeight w:val="278"/>
        </w:trPr>
        <w:tc>
          <w:tcPr>
            <w:tcW w:w="4390" w:type="dxa"/>
            <w:gridSpan w:val="2"/>
            <w:shd w:val="clear" w:color="auto" w:fill="F1F1F1"/>
          </w:tcPr>
          <w:p w14:paraId="78047725" w14:textId="77777777" w:rsidR="000A07D1" w:rsidRPr="00F15EFC" w:rsidRDefault="000A07D1" w:rsidP="00B2518A">
            <w:pPr>
              <w:pStyle w:val="TableParagraph"/>
              <w:spacing w:line="258" w:lineRule="exact"/>
              <w:ind w:left="324"/>
              <w:rPr>
                <w:sz w:val="24"/>
                <w:lang w:val="fr-BE"/>
              </w:rPr>
            </w:pPr>
            <w:r w:rsidRPr="00F15EFC">
              <w:rPr>
                <w:sz w:val="24"/>
                <w:lang w:val="fr-BE"/>
              </w:rPr>
              <w:t>Est-ce votre première organisation ?</w:t>
            </w:r>
          </w:p>
        </w:tc>
        <w:tc>
          <w:tcPr>
            <w:tcW w:w="5013" w:type="dxa"/>
            <w:gridSpan w:val="2"/>
          </w:tcPr>
          <w:p w14:paraId="5E5BB209" w14:textId="77777777" w:rsidR="000A07D1" w:rsidRPr="00F15EFC" w:rsidRDefault="000A07D1" w:rsidP="00B2518A">
            <w:pPr>
              <w:pStyle w:val="TableParagraph"/>
              <w:spacing w:line="258" w:lineRule="exact"/>
              <w:ind w:left="1904" w:right="1893"/>
              <w:jc w:val="center"/>
              <w:rPr>
                <w:sz w:val="24"/>
                <w:lang w:val="fr-BE"/>
              </w:rPr>
            </w:pPr>
            <w:r w:rsidRPr="00F15EFC">
              <w:rPr>
                <w:sz w:val="24"/>
                <w:lang w:val="fr-BE"/>
              </w:rPr>
              <w:t>Oui – Non</w:t>
            </w:r>
          </w:p>
        </w:tc>
      </w:tr>
      <w:tr w:rsidR="000A07D1" w:rsidRPr="00F15EFC" w14:paraId="1E0CFC45" w14:textId="77777777" w:rsidTr="000A07D1">
        <w:trPr>
          <w:trHeight w:val="647"/>
        </w:trPr>
        <w:tc>
          <w:tcPr>
            <w:tcW w:w="4390" w:type="dxa"/>
            <w:gridSpan w:val="2"/>
            <w:shd w:val="clear" w:color="auto" w:fill="F1F1F1"/>
          </w:tcPr>
          <w:p w14:paraId="2602957F" w14:textId="1EFE863F" w:rsidR="000A07D1" w:rsidRPr="00F15EFC" w:rsidRDefault="000A07D1" w:rsidP="00B2518A">
            <w:pPr>
              <w:pStyle w:val="TableParagraph"/>
              <w:spacing w:line="242" w:lineRule="auto"/>
              <w:ind w:left="749" w:right="148" w:hanging="586"/>
              <w:rPr>
                <w:sz w:val="24"/>
                <w:lang w:val="fr-BE"/>
              </w:rPr>
            </w:pPr>
            <w:r w:rsidRPr="00F15EFC">
              <w:rPr>
                <w:w w:val="105"/>
                <w:sz w:val="24"/>
                <w:lang w:val="fr-BE"/>
              </w:rPr>
              <w:t>Si</w:t>
            </w:r>
            <w:r w:rsidRPr="00F15EFC">
              <w:rPr>
                <w:spacing w:val="-32"/>
                <w:w w:val="105"/>
                <w:sz w:val="24"/>
                <w:lang w:val="fr-BE"/>
              </w:rPr>
              <w:t xml:space="preserve"> </w:t>
            </w:r>
            <w:r w:rsidRPr="00F15EFC">
              <w:rPr>
                <w:w w:val="105"/>
                <w:sz w:val="24"/>
                <w:lang w:val="fr-BE"/>
              </w:rPr>
              <w:t>non</w:t>
            </w:r>
            <w:r w:rsidRPr="00F15EFC">
              <w:rPr>
                <w:spacing w:val="-32"/>
                <w:w w:val="105"/>
                <w:sz w:val="24"/>
                <w:lang w:val="fr-BE"/>
              </w:rPr>
              <w:t xml:space="preserve"> </w:t>
            </w:r>
            <w:r w:rsidRPr="00F15EFC">
              <w:rPr>
                <w:w w:val="105"/>
                <w:sz w:val="24"/>
                <w:lang w:val="fr-BE"/>
              </w:rPr>
              <w:t>date</w:t>
            </w:r>
            <w:r w:rsidRPr="00F15EFC">
              <w:rPr>
                <w:spacing w:val="-31"/>
                <w:w w:val="105"/>
                <w:sz w:val="24"/>
                <w:lang w:val="fr-BE"/>
              </w:rPr>
              <w:t xml:space="preserve"> </w:t>
            </w:r>
            <w:r w:rsidRPr="00F15EFC">
              <w:rPr>
                <w:w w:val="105"/>
                <w:sz w:val="24"/>
                <w:lang w:val="fr-BE"/>
              </w:rPr>
              <w:t>/</w:t>
            </w:r>
            <w:r w:rsidRPr="00F15EFC">
              <w:rPr>
                <w:spacing w:val="-31"/>
                <w:w w:val="105"/>
                <w:sz w:val="24"/>
                <w:lang w:val="fr-BE"/>
              </w:rPr>
              <w:t xml:space="preserve"> </w:t>
            </w:r>
            <w:r w:rsidRPr="00F15EFC">
              <w:rPr>
                <w:w w:val="105"/>
                <w:sz w:val="24"/>
                <w:lang w:val="fr-BE"/>
              </w:rPr>
              <w:t>lieu</w:t>
            </w:r>
            <w:r w:rsidRPr="00F15EFC">
              <w:rPr>
                <w:spacing w:val="-32"/>
                <w:w w:val="105"/>
                <w:sz w:val="24"/>
                <w:lang w:val="fr-BE"/>
              </w:rPr>
              <w:t xml:space="preserve"> </w:t>
            </w:r>
            <w:r w:rsidRPr="00F15EFC">
              <w:rPr>
                <w:w w:val="105"/>
                <w:sz w:val="24"/>
                <w:lang w:val="fr-BE"/>
              </w:rPr>
              <w:t>/</w:t>
            </w:r>
            <w:r w:rsidRPr="00F15EFC">
              <w:rPr>
                <w:spacing w:val="-31"/>
                <w:w w:val="105"/>
                <w:sz w:val="24"/>
                <w:lang w:val="fr-BE"/>
              </w:rPr>
              <w:t xml:space="preserve"> </w:t>
            </w:r>
            <w:r w:rsidRPr="00F15EFC">
              <w:rPr>
                <w:w w:val="105"/>
                <w:sz w:val="24"/>
                <w:lang w:val="fr-BE"/>
              </w:rPr>
              <w:t>nbre</w:t>
            </w:r>
            <w:r w:rsidRPr="00F15EFC">
              <w:rPr>
                <w:spacing w:val="-32"/>
                <w:w w:val="105"/>
                <w:sz w:val="24"/>
                <w:lang w:val="fr-BE"/>
              </w:rPr>
              <w:t xml:space="preserve"> </w:t>
            </w:r>
            <w:r w:rsidRPr="00F15EFC">
              <w:rPr>
                <w:w w:val="105"/>
                <w:sz w:val="24"/>
                <w:lang w:val="fr-BE"/>
              </w:rPr>
              <w:t>de</w:t>
            </w:r>
            <w:r w:rsidRPr="00F15EFC">
              <w:rPr>
                <w:spacing w:val="-31"/>
                <w:w w:val="105"/>
                <w:sz w:val="24"/>
                <w:lang w:val="fr-BE"/>
              </w:rPr>
              <w:t xml:space="preserve"> </w:t>
            </w:r>
            <w:r w:rsidRPr="00F15EFC">
              <w:rPr>
                <w:w w:val="105"/>
                <w:sz w:val="24"/>
                <w:lang w:val="fr-BE"/>
              </w:rPr>
              <w:t xml:space="preserve">participants </w:t>
            </w:r>
            <w:r w:rsidRPr="00F15EFC">
              <w:rPr>
                <w:w w:val="110"/>
                <w:sz w:val="24"/>
                <w:lang w:val="fr-BE"/>
              </w:rPr>
              <w:t>des</w:t>
            </w:r>
            <w:r w:rsidRPr="00F15EFC">
              <w:rPr>
                <w:spacing w:val="-47"/>
                <w:w w:val="110"/>
                <w:sz w:val="24"/>
                <w:lang w:val="fr-BE"/>
              </w:rPr>
              <w:t xml:space="preserve"> </w:t>
            </w:r>
            <w:r w:rsidRPr="00F15EFC">
              <w:rPr>
                <w:w w:val="110"/>
                <w:sz w:val="24"/>
                <w:lang w:val="fr-BE"/>
              </w:rPr>
              <w:t>2</w:t>
            </w:r>
            <w:r w:rsidRPr="00F15EFC">
              <w:rPr>
                <w:spacing w:val="-50"/>
                <w:w w:val="110"/>
                <w:sz w:val="24"/>
                <w:lang w:val="fr-BE"/>
              </w:rPr>
              <w:t xml:space="preserve"> </w:t>
            </w:r>
            <w:r w:rsidRPr="00F15EFC">
              <w:rPr>
                <w:w w:val="110"/>
                <w:sz w:val="24"/>
                <w:lang w:val="fr-BE"/>
              </w:rPr>
              <w:t>derniers</w:t>
            </w:r>
            <w:r w:rsidRPr="00F15EFC">
              <w:rPr>
                <w:spacing w:val="-48"/>
                <w:w w:val="110"/>
                <w:sz w:val="24"/>
                <w:lang w:val="fr-BE"/>
              </w:rPr>
              <w:t xml:space="preserve"> </w:t>
            </w:r>
            <w:r w:rsidR="006658BA" w:rsidRPr="00F15EFC">
              <w:rPr>
                <w:w w:val="110"/>
                <w:sz w:val="24"/>
                <w:lang w:val="fr-BE"/>
              </w:rPr>
              <w:t>événements ?</w:t>
            </w:r>
          </w:p>
        </w:tc>
        <w:tc>
          <w:tcPr>
            <w:tcW w:w="5013" w:type="dxa"/>
            <w:gridSpan w:val="2"/>
          </w:tcPr>
          <w:p w14:paraId="4C2DDD36" w14:textId="77777777" w:rsidR="000A07D1" w:rsidRPr="00F15EFC" w:rsidRDefault="000A07D1" w:rsidP="00B2518A">
            <w:pPr>
              <w:pStyle w:val="TableParagraph"/>
              <w:spacing w:line="267" w:lineRule="exact"/>
              <w:ind w:left="108"/>
              <w:rPr>
                <w:sz w:val="24"/>
                <w:lang w:val="fr-BE"/>
              </w:rPr>
            </w:pPr>
            <w:r w:rsidRPr="00F15EFC">
              <w:rPr>
                <w:sz w:val="24"/>
                <w:lang w:val="fr-BE"/>
              </w:rPr>
              <w:t>1.</w:t>
            </w:r>
          </w:p>
          <w:p w14:paraId="168C43AD" w14:textId="77777777" w:rsidR="000A07D1" w:rsidRPr="00F15EFC" w:rsidRDefault="000A07D1" w:rsidP="00B2518A">
            <w:pPr>
              <w:pStyle w:val="TableParagraph"/>
              <w:spacing w:before="2"/>
              <w:ind w:left="108"/>
              <w:rPr>
                <w:sz w:val="24"/>
                <w:lang w:val="fr-BE"/>
              </w:rPr>
            </w:pPr>
            <w:r w:rsidRPr="00F15EFC">
              <w:rPr>
                <w:sz w:val="24"/>
                <w:lang w:val="fr-BE"/>
              </w:rPr>
              <w:t>2.</w:t>
            </w:r>
          </w:p>
        </w:tc>
      </w:tr>
    </w:tbl>
    <w:p w14:paraId="7336B449" w14:textId="77777777" w:rsidR="000A07D1" w:rsidRPr="00F15EFC" w:rsidRDefault="000A07D1" w:rsidP="000A07D1">
      <w:pPr>
        <w:pStyle w:val="Corpsdetexte"/>
        <w:spacing w:before="2"/>
        <w:rPr>
          <w:lang w:val="fr-BE"/>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3090"/>
        <w:gridCol w:w="1592"/>
        <w:gridCol w:w="3150"/>
      </w:tblGrid>
      <w:tr w:rsidR="000A07D1" w:rsidRPr="00F15EFC" w14:paraId="24BC95AE" w14:textId="77777777" w:rsidTr="000A07D1">
        <w:trPr>
          <w:trHeight w:val="323"/>
        </w:trPr>
        <w:tc>
          <w:tcPr>
            <w:tcW w:w="9349" w:type="dxa"/>
            <w:gridSpan w:val="4"/>
            <w:shd w:val="clear" w:color="auto" w:fill="F1F1F1"/>
          </w:tcPr>
          <w:p w14:paraId="14AF50D4" w14:textId="77777777" w:rsidR="000A07D1" w:rsidRPr="00F15EFC" w:rsidRDefault="000A07D1" w:rsidP="00B2518A">
            <w:pPr>
              <w:pStyle w:val="TableParagraph"/>
              <w:spacing w:line="304" w:lineRule="exact"/>
              <w:ind w:left="1180" w:right="1178"/>
              <w:jc w:val="center"/>
              <w:rPr>
                <w:lang w:val="fr-BE"/>
              </w:rPr>
            </w:pPr>
            <w:r w:rsidRPr="00F15EFC">
              <w:rPr>
                <w:color w:val="0000FF"/>
                <w:sz w:val="28"/>
                <w:lang w:val="fr-BE"/>
              </w:rPr>
              <w:t xml:space="preserve">Personnes de contact pendant l’évènement </w:t>
            </w:r>
            <w:r w:rsidRPr="00F15EFC">
              <w:rPr>
                <w:color w:val="0000FF"/>
                <w:lang w:val="fr-BE"/>
              </w:rPr>
              <w:t>(minimum 2) :</w:t>
            </w:r>
          </w:p>
        </w:tc>
      </w:tr>
      <w:tr w:rsidR="000A07D1" w:rsidRPr="00F15EFC" w14:paraId="4C5E22F3" w14:textId="77777777" w:rsidTr="000A07D1">
        <w:trPr>
          <w:trHeight w:val="278"/>
        </w:trPr>
        <w:tc>
          <w:tcPr>
            <w:tcW w:w="1517" w:type="dxa"/>
            <w:shd w:val="clear" w:color="auto" w:fill="F1F1F1"/>
          </w:tcPr>
          <w:p w14:paraId="71C704AE" w14:textId="77777777" w:rsidR="000A07D1" w:rsidRPr="00F15EFC" w:rsidRDefault="000A07D1" w:rsidP="00B2518A">
            <w:pPr>
              <w:pStyle w:val="TableParagraph"/>
              <w:spacing w:line="258" w:lineRule="exact"/>
              <w:ind w:left="247" w:right="242"/>
              <w:jc w:val="center"/>
              <w:rPr>
                <w:sz w:val="24"/>
                <w:lang w:val="fr-BE"/>
              </w:rPr>
            </w:pPr>
            <w:r w:rsidRPr="00F15EFC">
              <w:rPr>
                <w:sz w:val="24"/>
                <w:lang w:val="fr-BE"/>
              </w:rPr>
              <w:t>Nom :</w:t>
            </w:r>
          </w:p>
        </w:tc>
        <w:tc>
          <w:tcPr>
            <w:tcW w:w="3090" w:type="dxa"/>
          </w:tcPr>
          <w:p w14:paraId="7B0B8A8F" w14:textId="77777777" w:rsidR="000A07D1" w:rsidRPr="00F15EFC" w:rsidRDefault="000A07D1" w:rsidP="00B2518A">
            <w:pPr>
              <w:pStyle w:val="TableParagraph"/>
              <w:rPr>
                <w:rFonts w:ascii="Times New Roman"/>
                <w:sz w:val="20"/>
                <w:lang w:val="fr-BE"/>
              </w:rPr>
            </w:pPr>
          </w:p>
        </w:tc>
        <w:tc>
          <w:tcPr>
            <w:tcW w:w="1592" w:type="dxa"/>
            <w:shd w:val="clear" w:color="auto" w:fill="F1F1F1"/>
          </w:tcPr>
          <w:p w14:paraId="04CF79D4" w14:textId="77777777" w:rsidR="000A07D1" w:rsidRPr="00F15EFC" w:rsidRDefault="000A07D1" w:rsidP="00B2518A">
            <w:pPr>
              <w:pStyle w:val="TableParagraph"/>
              <w:spacing w:line="258" w:lineRule="exact"/>
              <w:ind w:left="286" w:right="280"/>
              <w:jc w:val="center"/>
              <w:rPr>
                <w:sz w:val="24"/>
                <w:lang w:val="fr-BE"/>
              </w:rPr>
            </w:pPr>
            <w:r w:rsidRPr="00F15EFC">
              <w:rPr>
                <w:sz w:val="24"/>
                <w:lang w:val="fr-BE"/>
              </w:rPr>
              <w:t>Nom :</w:t>
            </w:r>
          </w:p>
        </w:tc>
        <w:tc>
          <w:tcPr>
            <w:tcW w:w="3150" w:type="dxa"/>
          </w:tcPr>
          <w:p w14:paraId="26816075" w14:textId="77777777" w:rsidR="000A07D1" w:rsidRPr="00F15EFC" w:rsidRDefault="000A07D1" w:rsidP="00B2518A">
            <w:pPr>
              <w:pStyle w:val="TableParagraph"/>
              <w:rPr>
                <w:rFonts w:ascii="Times New Roman"/>
                <w:sz w:val="20"/>
                <w:lang w:val="fr-BE"/>
              </w:rPr>
            </w:pPr>
          </w:p>
        </w:tc>
      </w:tr>
      <w:tr w:rsidR="000A07D1" w:rsidRPr="00F15EFC" w14:paraId="39C87EAD" w14:textId="77777777" w:rsidTr="000A07D1">
        <w:trPr>
          <w:trHeight w:val="278"/>
        </w:trPr>
        <w:tc>
          <w:tcPr>
            <w:tcW w:w="1517" w:type="dxa"/>
            <w:shd w:val="clear" w:color="auto" w:fill="F1F1F1"/>
          </w:tcPr>
          <w:p w14:paraId="526F91D4" w14:textId="77777777" w:rsidR="000A07D1" w:rsidRPr="00F15EFC" w:rsidRDefault="000A07D1" w:rsidP="00B2518A">
            <w:pPr>
              <w:pStyle w:val="TableParagraph"/>
              <w:spacing w:line="258" w:lineRule="exact"/>
              <w:ind w:left="250" w:right="242"/>
              <w:jc w:val="center"/>
              <w:rPr>
                <w:sz w:val="24"/>
                <w:lang w:val="fr-BE"/>
              </w:rPr>
            </w:pPr>
            <w:r w:rsidRPr="00F15EFC">
              <w:rPr>
                <w:sz w:val="24"/>
                <w:lang w:val="fr-BE"/>
              </w:rPr>
              <w:t>Prénom :</w:t>
            </w:r>
          </w:p>
        </w:tc>
        <w:tc>
          <w:tcPr>
            <w:tcW w:w="3090" w:type="dxa"/>
          </w:tcPr>
          <w:p w14:paraId="1D3A4BC8" w14:textId="77777777" w:rsidR="000A07D1" w:rsidRPr="00F15EFC" w:rsidRDefault="000A07D1" w:rsidP="00B2518A">
            <w:pPr>
              <w:pStyle w:val="TableParagraph"/>
              <w:rPr>
                <w:rFonts w:ascii="Times New Roman"/>
                <w:sz w:val="20"/>
                <w:lang w:val="fr-BE"/>
              </w:rPr>
            </w:pPr>
          </w:p>
        </w:tc>
        <w:tc>
          <w:tcPr>
            <w:tcW w:w="1592" w:type="dxa"/>
            <w:shd w:val="clear" w:color="auto" w:fill="F1F1F1"/>
          </w:tcPr>
          <w:p w14:paraId="607A025C" w14:textId="77777777" w:rsidR="000A07D1" w:rsidRPr="00F15EFC" w:rsidRDefault="000A07D1" w:rsidP="00B2518A">
            <w:pPr>
              <w:pStyle w:val="TableParagraph"/>
              <w:spacing w:line="258" w:lineRule="exact"/>
              <w:ind w:left="286" w:right="282"/>
              <w:jc w:val="center"/>
              <w:rPr>
                <w:sz w:val="24"/>
                <w:lang w:val="fr-BE"/>
              </w:rPr>
            </w:pPr>
            <w:r w:rsidRPr="00F15EFC">
              <w:rPr>
                <w:sz w:val="24"/>
                <w:lang w:val="fr-BE"/>
              </w:rPr>
              <w:t>Prénom :</w:t>
            </w:r>
          </w:p>
        </w:tc>
        <w:tc>
          <w:tcPr>
            <w:tcW w:w="3150" w:type="dxa"/>
          </w:tcPr>
          <w:p w14:paraId="43B960EF" w14:textId="77777777" w:rsidR="000A07D1" w:rsidRPr="00F15EFC" w:rsidRDefault="000A07D1" w:rsidP="00B2518A">
            <w:pPr>
              <w:pStyle w:val="TableParagraph"/>
              <w:rPr>
                <w:rFonts w:ascii="Times New Roman"/>
                <w:sz w:val="20"/>
                <w:lang w:val="fr-BE"/>
              </w:rPr>
            </w:pPr>
          </w:p>
        </w:tc>
      </w:tr>
      <w:tr w:rsidR="000A07D1" w:rsidRPr="00F15EFC" w14:paraId="4B7B5B5B" w14:textId="77777777" w:rsidTr="000A07D1">
        <w:trPr>
          <w:trHeight w:val="277"/>
        </w:trPr>
        <w:tc>
          <w:tcPr>
            <w:tcW w:w="1517" w:type="dxa"/>
            <w:shd w:val="clear" w:color="auto" w:fill="F1F1F1"/>
          </w:tcPr>
          <w:p w14:paraId="5BB0821F" w14:textId="77777777" w:rsidR="000A07D1" w:rsidRPr="00F15EFC" w:rsidRDefault="000A07D1" w:rsidP="00B2518A">
            <w:pPr>
              <w:pStyle w:val="TableParagraph"/>
              <w:spacing w:line="258" w:lineRule="exact"/>
              <w:ind w:left="245" w:right="242"/>
              <w:jc w:val="center"/>
              <w:rPr>
                <w:sz w:val="24"/>
                <w:lang w:val="fr-BE"/>
              </w:rPr>
            </w:pPr>
            <w:r w:rsidRPr="00F15EFC">
              <w:rPr>
                <w:sz w:val="24"/>
                <w:lang w:val="fr-BE"/>
              </w:rPr>
              <w:t>GSM :</w:t>
            </w:r>
          </w:p>
        </w:tc>
        <w:tc>
          <w:tcPr>
            <w:tcW w:w="3090" w:type="dxa"/>
          </w:tcPr>
          <w:p w14:paraId="1D7CBFD9" w14:textId="77777777" w:rsidR="000A07D1" w:rsidRPr="00F15EFC" w:rsidRDefault="000A07D1" w:rsidP="00B2518A">
            <w:pPr>
              <w:pStyle w:val="TableParagraph"/>
              <w:rPr>
                <w:rFonts w:ascii="Times New Roman"/>
                <w:sz w:val="20"/>
                <w:lang w:val="fr-BE"/>
              </w:rPr>
            </w:pPr>
          </w:p>
        </w:tc>
        <w:tc>
          <w:tcPr>
            <w:tcW w:w="1592" w:type="dxa"/>
            <w:shd w:val="clear" w:color="auto" w:fill="F1F1F1"/>
          </w:tcPr>
          <w:p w14:paraId="55D8A07A" w14:textId="77777777" w:rsidR="000A07D1" w:rsidRPr="00F15EFC" w:rsidRDefault="000A07D1" w:rsidP="00B2518A">
            <w:pPr>
              <w:pStyle w:val="TableParagraph"/>
              <w:spacing w:line="258" w:lineRule="exact"/>
              <w:ind w:left="286" w:right="282"/>
              <w:jc w:val="center"/>
              <w:rPr>
                <w:sz w:val="24"/>
                <w:lang w:val="fr-BE"/>
              </w:rPr>
            </w:pPr>
            <w:r w:rsidRPr="00F15EFC">
              <w:rPr>
                <w:sz w:val="24"/>
                <w:lang w:val="fr-BE"/>
              </w:rPr>
              <w:t>GSM :</w:t>
            </w:r>
          </w:p>
        </w:tc>
        <w:tc>
          <w:tcPr>
            <w:tcW w:w="3150" w:type="dxa"/>
          </w:tcPr>
          <w:p w14:paraId="72914E72" w14:textId="77777777" w:rsidR="000A07D1" w:rsidRPr="00F15EFC" w:rsidRDefault="000A07D1" w:rsidP="00B2518A">
            <w:pPr>
              <w:pStyle w:val="TableParagraph"/>
              <w:rPr>
                <w:rFonts w:ascii="Times New Roman"/>
                <w:sz w:val="20"/>
                <w:lang w:val="fr-BE"/>
              </w:rPr>
            </w:pPr>
          </w:p>
        </w:tc>
      </w:tr>
    </w:tbl>
    <w:p w14:paraId="566C9A48" w14:textId="77777777" w:rsidR="000A07D1" w:rsidRPr="00F15EFC" w:rsidRDefault="000A07D1" w:rsidP="000A07D1">
      <w:pPr>
        <w:pStyle w:val="Corpsdetexte"/>
        <w:spacing w:before="2"/>
        <w:rPr>
          <w:lang w:val="fr-BE"/>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962"/>
      </w:tblGrid>
      <w:tr w:rsidR="000A07D1" w:rsidRPr="00F15EFC" w14:paraId="67C09D77" w14:textId="77777777" w:rsidTr="00B2518A">
        <w:trPr>
          <w:trHeight w:val="326"/>
        </w:trPr>
        <w:tc>
          <w:tcPr>
            <w:tcW w:w="9446" w:type="dxa"/>
            <w:gridSpan w:val="2"/>
            <w:shd w:val="clear" w:color="auto" w:fill="F1F1F1"/>
          </w:tcPr>
          <w:p w14:paraId="1F67AF66" w14:textId="77777777" w:rsidR="000A07D1" w:rsidRPr="00F15EFC" w:rsidRDefault="000A07D1" w:rsidP="00B2518A">
            <w:pPr>
              <w:pStyle w:val="TableParagraph"/>
              <w:spacing w:line="307" w:lineRule="exact"/>
              <w:ind w:left="1028" w:right="1020"/>
              <w:jc w:val="center"/>
              <w:rPr>
                <w:sz w:val="28"/>
                <w:lang w:val="fr-BE"/>
              </w:rPr>
            </w:pPr>
            <w:r w:rsidRPr="00F15EFC">
              <w:rPr>
                <w:color w:val="0000FF"/>
                <w:sz w:val="28"/>
                <w:lang w:val="fr-BE"/>
              </w:rPr>
              <w:t>Evénement :</w:t>
            </w:r>
          </w:p>
        </w:tc>
      </w:tr>
      <w:tr w:rsidR="000A07D1" w:rsidRPr="00F15EFC" w14:paraId="5F9C8EF8" w14:textId="77777777" w:rsidTr="00B2518A">
        <w:trPr>
          <w:trHeight w:val="278"/>
        </w:trPr>
        <w:tc>
          <w:tcPr>
            <w:tcW w:w="4484" w:type="dxa"/>
            <w:shd w:val="clear" w:color="auto" w:fill="F1F1F1"/>
          </w:tcPr>
          <w:p w14:paraId="6365CE06" w14:textId="77777777" w:rsidR="000A07D1" w:rsidRPr="00F15EFC" w:rsidRDefault="000A07D1" w:rsidP="00B2518A">
            <w:pPr>
              <w:pStyle w:val="TableParagraph"/>
              <w:spacing w:line="258" w:lineRule="exact"/>
              <w:ind w:left="42" w:right="31"/>
              <w:jc w:val="center"/>
              <w:rPr>
                <w:sz w:val="24"/>
                <w:lang w:val="fr-BE"/>
              </w:rPr>
            </w:pPr>
            <w:r w:rsidRPr="00F15EFC">
              <w:rPr>
                <w:sz w:val="24"/>
                <w:lang w:val="fr-BE"/>
              </w:rPr>
              <w:t>Date de l’évènement :</w:t>
            </w:r>
          </w:p>
        </w:tc>
        <w:tc>
          <w:tcPr>
            <w:tcW w:w="4962" w:type="dxa"/>
          </w:tcPr>
          <w:p w14:paraId="539D9651" w14:textId="77777777" w:rsidR="000A07D1" w:rsidRPr="00F15EFC" w:rsidRDefault="000A07D1" w:rsidP="00B2518A">
            <w:pPr>
              <w:pStyle w:val="TableParagraph"/>
              <w:rPr>
                <w:rFonts w:ascii="Times New Roman"/>
                <w:sz w:val="20"/>
                <w:lang w:val="fr-BE"/>
              </w:rPr>
            </w:pPr>
          </w:p>
        </w:tc>
      </w:tr>
      <w:tr w:rsidR="000A07D1" w:rsidRPr="00F15EFC" w14:paraId="20FB2942" w14:textId="77777777" w:rsidTr="00B2518A">
        <w:trPr>
          <w:trHeight w:val="278"/>
        </w:trPr>
        <w:tc>
          <w:tcPr>
            <w:tcW w:w="4484" w:type="dxa"/>
            <w:shd w:val="clear" w:color="auto" w:fill="F1F1F1"/>
          </w:tcPr>
          <w:p w14:paraId="1425AF5E" w14:textId="77777777" w:rsidR="000A07D1" w:rsidRPr="00F15EFC" w:rsidRDefault="000A07D1" w:rsidP="00B2518A">
            <w:pPr>
              <w:pStyle w:val="TableParagraph"/>
              <w:spacing w:line="258" w:lineRule="exact"/>
              <w:ind w:left="42" w:right="31"/>
              <w:jc w:val="center"/>
              <w:rPr>
                <w:sz w:val="24"/>
                <w:lang w:val="fr-BE"/>
              </w:rPr>
            </w:pPr>
            <w:r w:rsidRPr="00F15EFC">
              <w:rPr>
                <w:w w:val="105"/>
                <w:sz w:val="24"/>
                <w:lang w:val="fr-BE"/>
              </w:rPr>
              <w:t xml:space="preserve">Thème </w:t>
            </w:r>
            <w:r w:rsidRPr="00F15EFC">
              <w:rPr>
                <w:w w:val="130"/>
                <w:sz w:val="24"/>
                <w:lang w:val="fr-BE"/>
              </w:rPr>
              <w:t xml:space="preserve">/ </w:t>
            </w:r>
            <w:r w:rsidRPr="00F15EFC">
              <w:rPr>
                <w:w w:val="105"/>
                <w:sz w:val="24"/>
                <w:lang w:val="fr-BE"/>
              </w:rPr>
              <w:t>Nom de la soirée :</w:t>
            </w:r>
          </w:p>
        </w:tc>
        <w:tc>
          <w:tcPr>
            <w:tcW w:w="4962" w:type="dxa"/>
          </w:tcPr>
          <w:p w14:paraId="04C55283" w14:textId="77777777" w:rsidR="000A07D1" w:rsidRPr="00F15EFC" w:rsidRDefault="000A07D1" w:rsidP="00B2518A">
            <w:pPr>
              <w:pStyle w:val="TableParagraph"/>
              <w:rPr>
                <w:rFonts w:ascii="Times New Roman"/>
                <w:sz w:val="20"/>
                <w:lang w:val="fr-BE"/>
              </w:rPr>
            </w:pPr>
          </w:p>
        </w:tc>
      </w:tr>
      <w:tr w:rsidR="000A07D1" w:rsidRPr="00F15EFC" w14:paraId="1EEAECC3" w14:textId="77777777" w:rsidTr="00B2518A">
        <w:trPr>
          <w:trHeight w:val="532"/>
        </w:trPr>
        <w:tc>
          <w:tcPr>
            <w:tcW w:w="4484" w:type="dxa"/>
            <w:shd w:val="clear" w:color="auto" w:fill="F1F1F1"/>
          </w:tcPr>
          <w:p w14:paraId="5E6A8F42" w14:textId="77777777" w:rsidR="000A07D1" w:rsidRPr="00F15EFC" w:rsidRDefault="000A07D1" w:rsidP="00B2518A">
            <w:pPr>
              <w:pStyle w:val="TableParagraph"/>
              <w:spacing w:line="267" w:lineRule="exact"/>
              <w:ind w:left="42" w:right="33"/>
              <w:jc w:val="center"/>
              <w:rPr>
                <w:sz w:val="24"/>
                <w:lang w:val="fr-BE"/>
              </w:rPr>
            </w:pPr>
            <w:r w:rsidRPr="00F15EFC">
              <w:rPr>
                <w:sz w:val="24"/>
                <w:lang w:val="fr-BE"/>
              </w:rPr>
              <w:t xml:space="preserve">Heure de début </w:t>
            </w:r>
            <w:r w:rsidRPr="00F15EFC">
              <w:rPr>
                <w:rFonts w:ascii="Wingdings" w:hAnsi="Wingdings"/>
                <w:sz w:val="24"/>
                <w:lang w:val="fr-BE"/>
              </w:rPr>
              <w:t></w:t>
            </w:r>
            <w:r w:rsidRPr="00F15EFC">
              <w:rPr>
                <w:rFonts w:ascii="Times New Roman" w:hAnsi="Times New Roman"/>
                <w:sz w:val="24"/>
                <w:lang w:val="fr-BE"/>
              </w:rPr>
              <w:t xml:space="preserve"> </w:t>
            </w:r>
            <w:r w:rsidRPr="00F15EFC">
              <w:rPr>
                <w:sz w:val="24"/>
                <w:lang w:val="fr-BE"/>
              </w:rPr>
              <w:t>Heure de fin :</w:t>
            </w:r>
          </w:p>
          <w:p w14:paraId="3906BF5A" w14:textId="78875A4F" w:rsidR="000A07D1" w:rsidRPr="00F15EFC" w:rsidRDefault="000A07D1" w:rsidP="00B2518A">
            <w:pPr>
              <w:pStyle w:val="TableParagraph"/>
              <w:spacing w:before="2" w:line="244" w:lineRule="exact"/>
              <w:ind w:left="42" w:right="30"/>
              <w:jc w:val="center"/>
              <w:rPr>
                <w:lang w:val="fr-BE"/>
              </w:rPr>
            </w:pPr>
            <w:r w:rsidRPr="00F15EFC">
              <w:rPr>
                <w:w w:val="105"/>
                <w:lang w:val="fr-BE"/>
              </w:rPr>
              <w:t>(</w:t>
            </w:r>
            <w:r w:rsidR="006658BA" w:rsidRPr="00F15EFC">
              <w:rPr>
                <w:w w:val="105"/>
                <w:lang w:val="fr-BE"/>
              </w:rPr>
              <w:t>Max</w:t>
            </w:r>
            <w:r w:rsidRPr="00F15EFC">
              <w:rPr>
                <w:spacing w:val="-45"/>
                <w:w w:val="105"/>
                <w:lang w:val="fr-BE"/>
              </w:rPr>
              <w:t xml:space="preserve"> </w:t>
            </w:r>
            <w:r w:rsidRPr="00F15EFC">
              <w:rPr>
                <w:w w:val="105"/>
                <w:lang w:val="fr-BE"/>
              </w:rPr>
              <w:t>01h00</w:t>
            </w:r>
            <w:r w:rsidRPr="00F15EFC">
              <w:rPr>
                <w:spacing w:val="-43"/>
                <w:w w:val="105"/>
                <w:lang w:val="fr-BE"/>
              </w:rPr>
              <w:t xml:space="preserve"> </w:t>
            </w:r>
            <w:r w:rsidRPr="00F15EFC">
              <w:rPr>
                <w:w w:val="105"/>
                <w:lang w:val="fr-BE"/>
              </w:rPr>
              <w:t>en</w:t>
            </w:r>
            <w:r w:rsidRPr="00F15EFC">
              <w:rPr>
                <w:spacing w:val="-43"/>
                <w:w w:val="105"/>
                <w:lang w:val="fr-BE"/>
              </w:rPr>
              <w:t xml:space="preserve"> </w:t>
            </w:r>
            <w:r w:rsidRPr="00F15EFC">
              <w:rPr>
                <w:w w:val="105"/>
                <w:lang w:val="fr-BE"/>
              </w:rPr>
              <w:t>semaine</w:t>
            </w:r>
            <w:r w:rsidRPr="00F15EFC">
              <w:rPr>
                <w:spacing w:val="-43"/>
                <w:w w:val="105"/>
                <w:lang w:val="fr-BE"/>
              </w:rPr>
              <w:t xml:space="preserve"> </w:t>
            </w:r>
            <w:r w:rsidRPr="00F15EFC">
              <w:rPr>
                <w:w w:val="130"/>
                <w:lang w:val="fr-BE"/>
              </w:rPr>
              <w:t>/</w:t>
            </w:r>
            <w:r w:rsidRPr="00F15EFC">
              <w:rPr>
                <w:spacing w:val="-60"/>
                <w:w w:val="130"/>
                <w:lang w:val="fr-BE"/>
              </w:rPr>
              <w:t xml:space="preserve"> </w:t>
            </w:r>
            <w:r w:rsidRPr="00F15EFC">
              <w:rPr>
                <w:w w:val="105"/>
                <w:lang w:val="fr-BE"/>
              </w:rPr>
              <w:t>03h00</w:t>
            </w:r>
            <w:r w:rsidRPr="00F15EFC">
              <w:rPr>
                <w:spacing w:val="-43"/>
                <w:w w:val="105"/>
                <w:lang w:val="fr-BE"/>
              </w:rPr>
              <w:t xml:space="preserve"> </w:t>
            </w:r>
            <w:r w:rsidRPr="00F15EFC">
              <w:rPr>
                <w:w w:val="105"/>
                <w:lang w:val="fr-BE"/>
              </w:rPr>
              <w:t>le</w:t>
            </w:r>
            <w:r w:rsidRPr="00F15EFC">
              <w:rPr>
                <w:spacing w:val="-44"/>
                <w:w w:val="105"/>
                <w:lang w:val="fr-BE"/>
              </w:rPr>
              <w:t xml:space="preserve"> </w:t>
            </w:r>
            <w:r w:rsidRPr="00F15EFC">
              <w:rPr>
                <w:w w:val="105"/>
                <w:lang w:val="fr-BE"/>
              </w:rPr>
              <w:t>weekend)</w:t>
            </w:r>
          </w:p>
        </w:tc>
        <w:tc>
          <w:tcPr>
            <w:tcW w:w="4962" w:type="dxa"/>
          </w:tcPr>
          <w:p w14:paraId="52E7BA82" w14:textId="77777777" w:rsidR="000A07D1" w:rsidRPr="00F15EFC" w:rsidRDefault="000A07D1" w:rsidP="00B2518A">
            <w:pPr>
              <w:pStyle w:val="TableParagraph"/>
              <w:ind w:left="2352"/>
              <w:rPr>
                <w:rFonts w:ascii="Wingdings" w:hAnsi="Wingdings"/>
                <w:sz w:val="24"/>
                <w:lang w:val="fr-BE"/>
              </w:rPr>
            </w:pPr>
            <w:r w:rsidRPr="00F15EFC">
              <w:rPr>
                <w:rFonts w:ascii="Wingdings" w:hAnsi="Wingdings"/>
                <w:sz w:val="24"/>
                <w:lang w:val="fr-BE"/>
              </w:rPr>
              <w:t></w:t>
            </w:r>
          </w:p>
        </w:tc>
      </w:tr>
      <w:tr w:rsidR="000A07D1" w:rsidRPr="00F15EFC" w14:paraId="2EF3D658" w14:textId="77777777" w:rsidTr="00B2518A">
        <w:trPr>
          <w:trHeight w:val="277"/>
        </w:trPr>
        <w:tc>
          <w:tcPr>
            <w:tcW w:w="4484" w:type="dxa"/>
            <w:shd w:val="clear" w:color="auto" w:fill="F1F1F1"/>
          </w:tcPr>
          <w:p w14:paraId="3589BF05" w14:textId="77777777" w:rsidR="000A07D1" w:rsidRPr="00F15EFC" w:rsidRDefault="000A07D1" w:rsidP="00B2518A">
            <w:pPr>
              <w:pStyle w:val="TableParagraph"/>
              <w:spacing w:line="258" w:lineRule="exact"/>
              <w:ind w:left="42" w:right="33"/>
              <w:jc w:val="center"/>
              <w:rPr>
                <w:sz w:val="24"/>
                <w:lang w:val="fr-BE"/>
              </w:rPr>
            </w:pPr>
            <w:r w:rsidRPr="00F15EFC">
              <w:rPr>
                <w:w w:val="105"/>
                <w:sz w:val="24"/>
                <w:lang w:val="fr-BE"/>
              </w:rPr>
              <w:t xml:space="preserve">Disc-jockeys </w:t>
            </w:r>
            <w:r w:rsidRPr="00F15EFC">
              <w:rPr>
                <w:w w:val="130"/>
                <w:sz w:val="24"/>
                <w:lang w:val="fr-BE"/>
              </w:rPr>
              <w:t>/</w:t>
            </w:r>
            <w:r w:rsidRPr="00F15EFC">
              <w:rPr>
                <w:spacing w:val="-56"/>
                <w:w w:val="130"/>
                <w:sz w:val="24"/>
                <w:lang w:val="fr-BE"/>
              </w:rPr>
              <w:t xml:space="preserve"> </w:t>
            </w:r>
            <w:r w:rsidRPr="00F15EFC">
              <w:rPr>
                <w:w w:val="105"/>
                <w:sz w:val="24"/>
                <w:lang w:val="fr-BE"/>
              </w:rPr>
              <w:t>groupes musicaux :</w:t>
            </w:r>
          </w:p>
        </w:tc>
        <w:tc>
          <w:tcPr>
            <w:tcW w:w="4962" w:type="dxa"/>
          </w:tcPr>
          <w:p w14:paraId="0071F5EB" w14:textId="77777777" w:rsidR="000A07D1" w:rsidRPr="00F15EFC" w:rsidRDefault="000A07D1" w:rsidP="00B2518A">
            <w:pPr>
              <w:pStyle w:val="TableParagraph"/>
              <w:rPr>
                <w:rFonts w:ascii="Times New Roman"/>
                <w:sz w:val="20"/>
                <w:lang w:val="fr-BE"/>
              </w:rPr>
            </w:pPr>
          </w:p>
        </w:tc>
      </w:tr>
      <w:tr w:rsidR="000A07D1" w:rsidRPr="00F15EFC" w14:paraId="3038B0C2" w14:textId="77777777" w:rsidTr="00B2518A">
        <w:trPr>
          <w:trHeight w:val="278"/>
        </w:trPr>
        <w:tc>
          <w:tcPr>
            <w:tcW w:w="4484" w:type="dxa"/>
            <w:shd w:val="clear" w:color="auto" w:fill="F1F1F1"/>
          </w:tcPr>
          <w:p w14:paraId="5B72BA9F" w14:textId="77777777" w:rsidR="000A07D1" w:rsidRPr="00F15EFC" w:rsidRDefault="000A07D1" w:rsidP="00B2518A">
            <w:pPr>
              <w:pStyle w:val="TableParagraph"/>
              <w:spacing w:line="258" w:lineRule="exact"/>
              <w:ind w:left="42" w:right="33"/>
              <w:jc w:val="center"/>
              <w:rPr>
                <w:sz w:val="24"/>
                <w:lang w:val="fr-BE"/>
              </w:rPr>
            </w:pPr>
            <w:r w:rsidRPr="00F15EFC">
              <w:rPr>
                <w:sz w:val="24"/>
                <w:lang w:val="fr-BE"/>
              </w:rPr>
              <w:t>Estimation réaliste du public attendu :</w:t>
            </w:r>
          </w:p>
        </w:tc>
        <w:tc>
          <w:tcPr>
            <w:tcW w:w="4962" w:type="dxa"/>
          </w:tcPr>
          <w:p w14:paraId="5B6E4422" w14:textId="77777777" w:rsidR="000A07D1" w:rsidRPr="00F15EFC" w:rsidRDefault="000A07D1" w:rsidP="00B2518A">
            <w:pPr>
              <w:pStyle w:val="TableParagraph"/>
              <w:spacing w:line="258" w:lineRule="exact"/>
              <w:ind w:left="2395"/>
              <w:rPr>
                <w:sz w:val="24"/>
                <w:lang w:val="fr-BE"/>
              </w:rPr>
            </w:pPr>
            <w:r w:rsidRPr="00F15EFC">
              <w:rPr>
                <w:sz w:val="24"/>
                <w:lang w:val="fr-BE"/>
              </w:rPr>
              <w:t>Personnes</w:t>
            </w:r>
          </w:p>
        </w:tc>
      </w:tr>
    </w:tbl>
    <w:p w14:paraId="09E1C53E" w14:textId="77777777" w:rsidR="000A07D1" w:rsidRPr="00F15EFC" w:rsidRDefault="000A07D1" w:rsidP="000A07D1">
      <w:pPr>
        <w:pStyle w:val="Corpsdetexte"/>
        <w:spacing w:before="2"/>
        <w:rPr>
          <w:lang w:val="fr-BE"/>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962"/>
      </w:tblGrid>
      <w:tr w:rsidR="000A07D1" w:rsidRPr="00F15EFC" w14:paraId="2089EF26" w14:textId="77777777" w:rsidTr="00B2518A">
        <w:trPr>
          <w:trHeight w:val="326"/>
        </w:trPr>
        <w:tc>
          <w:tcPr>
            <w:tcW w:w="9446" w:type="dxa"/>
            <w:gridSpan w:val="2"/>
            <w:shd w:val="clear" w:color="auto" w:fill="F1F1F1"/>
          </w:tcPr>
          <w:p w14:paraId="355888EE" w14:textId="77777777" w:rsidR="000A07D1" w:rsidRPr="00F15EFC" w:rsidRDefault="000A07D1" w:rsidP="00B2518A">
            <w:pPr>
              <w:pStyle w:val="TableParagraph"/>
              <w:spacing w:line="306" w:lineRule="exact"/>
              <w:ind w:left="1028" w:right="1017"/>
              <w:jc w:val="center"/>
              <w:rPr>
                <w:sz w:val="28"/>
                <w:lang w:val="fr-BE"/>
              </w:rPr>
            </w:pPr>
            <w:r w:rsidRPr="00F15EFC">
              <w:rPr>
                <w:color w:val="0000FF"/>
                <w:sz w:val="28"/>
                <w:lang w:val="fr-BE"/>
              </w:rPr>
              <w:t>Gardiennage :</w:t>
            </w:r>
          </w:p>
        </w:tc>
      </w:tr>
      <w:tr w:rsidR="000A07D1" w:rsidRPr="00F15EFC" w14:paraId="1645E8D0" w14:textId="77777777" w:rsidTr="00B2518A">
        <w:trPr>
          <w:trHeight w:val="462"/>
        </w:trPr>
        <w:tc>
          <w:tcPr>
            <w:tcW w:w="9446" w:type="dxa"/>
            <w:gridSpan w:val="2"/>
            <w:shd w:val="clear" w:color="auto" w:fill="F1F1F1"/>
          </w:tcPr>
          <w:p w14:paraId="66A852BA" w14:textId="77777777" w:rsidR="000A07D1" w:rsidRPr="00F15EFC" w:rsidRDefault="000A07D1" w:rsidP="00B2518A">
            <w:pPr>
              <w:pStyle w:val="TableParagraph"/>
              <w:spacing w:line="220" w:lineRule="exact"/>
              <w:ind w:left="1028" w:right="1026"/>
              <w:jc w:val="center"/>
              <w:rPr>
                <w:sz w:val="20"/>
                <w:lang w:val="fr-BE"/>
              </w:rPr>
            </w:pPr>
            <w:r w:rsidRPr="00F15EFC">
              <w:rPr>
                <w:w w:val="105"/>
                <w:sz w:val="20"/>
                <w:lang w:val="fr-BE"/>
              </w:rPr>
              <w:t xml:space="preserve">Vous trouverez une liste des entreprises agréées sur le site </w:t>
            </w:r>
            <w:hyperlink r:id="rId29">
              <w:r w:rsidRPr="00F15EFC">
                <w:rPr>
                  <w:color w:val="0462C1"/>
                  <w:w w:val="105"/>
                  <w:sz w:val="20"/>
                  <w:u w:val="single" w:color="0462C1"/>
                  <w:lang w:val="fr-BE"/>
                </w:rPr>
                <w:t>https://vigilis.ibz.be</w:t>
              </w:r>
            </w:hyperlink>
          </w:p>
          <w:p w14:paraId="627AA62D" w14:textId="77777777" w:rsidR="000A07D1" w:rsidRPr="00F15EFC" w:rsidRDefault="000A07D1" w:rsidP="00B2518A">
            <w:pPr>
              <w:pStyle w:val="TableParagraph"/>
              <w:spacing w:before="2" w:line="220" w:lineRule="exact"/>
              <w:ind w:left="1028" w:right="1022"/>
              <w:jc w:val="center"/>
              <w:rPr>
                <w:sz w:val="20"/>
                <w:lang w:val="fr-BE"/>
              </w:rPr>
            </w:pPr>
            <w:r w:rsidRPr="00F15EFC">
              <w:rPr>
                <w:sz w:val="20"/>
                <w:lang w:val="fr-BE"/>
              </w:rPr>
              <w:t xml:space="preserve">Leur présence est </w:t>
            </w:r>
            <w:r w:rsidRPr="00F15EFC">
              <w:rPr>
                <w:rFonts w:ascii="Trebuchet MS" w:hAnsi="Trebuchet MS"/>
                <w:b/>
                <w:sz w:val="20"/>
                <w:lang w:val="fr-BE"/>
              </w:rPr>
              <w:t xml:space="preserve">obligatoire </w:t>
            </w:r>
            <w:r w:rsidRPr="00F15EFC">
              <w:rPr>
                <w:sz w:val="20"/>
                <w:lang w:val="fr-BE"/>
              </w:rPr>
              <w:t>selon l’échelle suivante :</w:t>
            </w:r>
          </w:p>
        </w:tc>
      </w:tr>
      <w:tr w:rsidR="000A07D1" w:rsidRPr="00F15EFC" w14:paraId="2F1832BC" w14:textId="77777777" w:rsidTr="00B2518A">
        <w:trPr>
          <w:trHeight w:val="278"/>
        </w:trPr>
        <w:tc>
          <w:tcPr>
            <w:tcW w:w="9446" w:type="dxa"/>
            <w:gridSpan w:val="2"/>
            <w:shd w:val="clear" w:color="auto" w:fill="F1F1F1"/>
          </w:tcPr>
          <w:p w14:paraId="13012C96" w14:textId="77777777" w:rsidR="000A07D1" w:rsidRPr="00F15EFC" w:rsidRDefault="000A07D1" w:rsidP="00B2518A">
            <w:pPr>
              <w:pStyle w:val="TableParagraph"/>
              <w:spacing w:line="258" w:lineRule="exact"/>
              <w:ind w:left="365"/>
              <w:rPr>
                <w:rFonts w:ascii="Trebuchet MS" w:hAnsi="Trebuchet MS"/>
                <w:b/>
                <w:sz w:val="24"/>
                <w:lang w:val="fr-BE"/>
              </w:rPr>
            </w:pPr>
            <w:r w:rsidRPr="00F15EFC">
              <w:rPr>
                <w:rFonts w:ascii="Wingdings" w:hAnsi="Wingdings"/>
                <w:w w:val="215"/>
                <w:sz w:val="24"/>
                <w:lang w:val="fr-BE"/>
              </w:rPr>
              <w:t></w:t>
            </w:r>
            <w:r w:rsidRPr="00F15EFC">
              <w:rPr>
                <w:rFonts w:ascii="Times New Roman" w:hAnsi="Times New Roman"/>
                <w:w w:val="215"/>
                <w:sz w:val="24"/>
                <w:lang w:val="fr-BE"/>
              </w:rPr>
              <w:t xml:space="preserve"> </w:t>
            </w:r>
            <w:r w:rsidRPr="00F15EFC">
              <w:rPr>
                <w:rFonts w:ascii="Trebuchet MS" w:hAnsi="Trebuchet MS"/>
                <w:b/>
                <w:w w:val="105"/>
                <w:sz w:val="24"/>
                <w:lang w:val="fr-BE"/>
              </w:rPr>
              <w:t>0 à 250 participants : Conseillé</w:t>
            </w:r>
          </w:p>
        </w:tc>
      </w:tr>
      <w:tr w:rsidR="000A07D1" w:rsidRPr="00F15EFC" w14:paraId="34FFFDCD" w14:textId="77777777" w:rsidTr="00B2518A">
        <w:trPr>
          <w:trHeight w:val="278"/>
        </w:trPr>
        <w:tc>
          <w:tcPr>
            <w:tcW w:w="9446" w:type="dxa"/>
            <w:gridSpan w:val="2"/>
            <w:shd w:val="clear" w:color="auto" w:fill="F1F1F1"/>
          </w:tcPr>
          <w:p w14:paraId="4E5F31A2" w14:textId="77777777" w:rsidR="000A07D1" w:rsidRPr="00F15EFC" w:rsidRDefault="000A07D1" w:rsidP="00B2518A">
            <w:pPr>
              <w:pStyle w:val="TableParagraph"/>
              <w:spacing w:line="258" w:lineRule="exact"/>
              <w:ind w:left="837"/>
              <w:rPr>
                <w:rFonts w:ascii="Trebuchet MS" w:hAnsi="Trebuchet MS"/>
                <w:b/>
                <w:sz w:val="24"/>
                <w:lang w:val="fr-BE"/>
              </w:rPr>
            </w:pPr>
            <w:r w:rsidRPr="00F15EFC">
              <w:rPr>
                <w:rFonts w:ascii="Wingdings" w:hAnsi="Wingdings"/>
                <w:w w:val="215"/>
                <w:sz w:val="24"/>
                <w:lang w:val="fr-BE"/>
              </w:rPr>
              <w:t></w:t>
            </w:r>
            <w:r w:rsidRPr="00F15EFC">
              <w:rPr>
                <w:rFonts w:ascii="Times New Roman" w:hAnsi="Times New Roman"/>
                <w:w w:val="215"/>
                <w:sz w:val="24"/>
                <w:lang w:val="fr-BE"/>
              </w:rPr>
              <w:t xml:space="preserve"> </w:t>
            </w:r>
            <w:r w:rsidRPr="00F15EFC">
              <w:rPr>
                <w:rFonts w:ascii="Trebuchet MS" w:hAnsi="Trebuchet MS"/>
                <w:b/>
                <w:w w:val="105"/>
                <w:sz w:val="24"/>
                <w:lang w:val="fr-BE"/>
              </w:rPr>
              <w:t>250 à 500 participants : Minimum 2 agents</w:t>
            </w:r>
          </w:p>
        </w:tc>
      </w:tr>
      <w:tr w:rsidR="000A07D1" w:rsidRPr="00F15EFC" w14:paraId="4E73C857" w14:textId="77777777" w:rsidTr="00B2518A">
        <w:trPr>
          <w:trHeight w:val="277"/>
        </w:trPr>
        <w:tc>
          <w:tcPr>
            <w:tcW w:w="9446" w:type="dxa"/>
            <w:gridSpan w:val="2"/>
            <w:shd w:val="clear" w:color="auto" w:fill="F1F1F1"/>
          </w:tcPr>
          <w:p w14:paraId="5BB8752B" w14:textId="77777777" w:rsidR="000A07D1" w:rsidRPr="00F15EFC" w:rsidRDefault="000A07D1" w:rsidP="00B2518A">
            <w:pPr>
              <w:pStyle w:val="TableParagraph"/>
              <w:spacing w:line="258" w:lineRule="exact"/>
              <w:ind w:left="1264"/>
              <w:rPr>
                <w:rFonts w:ascii="Trebuchet MS" w:hAnsi="Trebuchet MS"/>
                <w:b/>
                <w:sz w:val="24"/>
                <w:lang w:val="fr-BE"/>
              </w:rPr>
            </w:pPr>
            <w:r w:rsidRPr="00F15EFC">
              <w:rPr>
                <w:rFonts w:ascii="Wingdings" w:hAnsi="Wingdings"/>
                <w:w w:val="125"/>
                <w:sz w:val="24"/>
                <w:lang w:val="fr-BE"/>
              </w:rPr>
              <w:t></w:t>
            </w:r>
            <w:r w:rsidRPr="00F15EFC">
              <w:rPr>
                <w:rFonts w:ascii="Times New Roman" w:hAnsi="Times New Roman"/>
                <w:spacing w:val="-26"/>
                <w:w w:val="125"/>
                <w:sz w:val="24"/>
                <w:lang w:val="fr-BE"/>
              </w:rPr>
              <w:t xml:space="preserve"> </w:t>
            </w:r>
            <w:r w:rsidRPr="00F15EFC">
              <w:rPr>
                <w:rFonts w:ascii="Trebuchet MS" w:hAnsi="Trebuchet MS"/>
                <w:b/>
                <w:w w:val="105"/>
                <w:sz w:val="24"/>
                <w:lang w:val="fr-BE"/>
              </w:rPr>
              <w:t>Plus</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de</w:t>
            </w:r>
            <w:r w:rsidRPr="00F15EFC">
              <w:rPr>
                <w:rFonts w:ascii="Trebuchet MS" w:hAnsi="Trebuchet MS"/>
                <w:b/>
                <w:spacing w:val="-59"/>
                <w:w w:val="105"/>
                <w:sz w:val="24"/>
                <w:lang w:val="fr-BE"/>
              </w:rPr>
              <w:t xml:space="preserve"> </w:t>
            </w:r>
            <w:r w:rsidRPr="00F15EFC">
              <w:rPr>
                <w:rFonts w:ascii="Trebuchet MS" w:hAnsi="Trebuchet MS"/>
                <w:b/>
                <w:w w:val="105"/>
                <w:sz w:val="24"/>
                <w:lang w:val="fr-BE"/>
              </w:rPr>
              <w:t>500</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participants</w:t>
            </w:r>
            <w:r w:rsidRPr="00F15EFC">
              <w:rPr>
                <w:rFonts w:ascii="Trebuchet MS" w:hAnsi="Trebuchet MS"/>
                <w:b/>
                <w:spacing w:val="-57"/>
                <w:w w:val="105"/>
                <w:sz w:val="24"/>
                <w:lang w:val="fr-BE"/>
              </w:rPr>
              <w:t xml:space="preserve"> </w:t>
            </w:r>
            <w:r w:rsidRPr="00F15EFC">
              <w:rPr>
                <w:rFonts w:ascii="Trebuchet MS" w:hAnsi="Trebuchet MS"/>
                <w:b/>
                <w:w w:val="105"/>
                <w:sz w:val="24"/>
                <w:lang w:val="fr-BE"/>
              </w:rPr>
              <w:t>:</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1</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agent</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en</w:t>
            </w:r>
            <w:r w:rsidRPr="00F15EFC">
              <w:rPr>
                <w:rFonts w:ascii="Trebuchet MS" w:hAnsi="Trebuchet MS"/>
                <w:b/>
                <w:spacing w:val="-59"/>
                <w:w w:val="105"/>
                <w:sz w:val="24"/>
                <w:lang w:val="fr-BE"/>
              </w:rPr>
              <w:t xml:space="preserve"> </w:t>
            </w:r>
            <w:r w:rsidRPr="00F15EFC">
              <w:rPr>
                <w:rFonts w:ascii="Trebuchet MS" w:hAnsi="Trebuchet MS"/>
                <w:b/>
                <w:w w:val="105"/>
                <w:sz w:val="24"/>
                <w:lang w:val="fr-BE"/>
              </w:rPr>
              <w:t>plus</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par</w:t>
            </w:r>
            <w:r w:rsidRPr="00F15EFC">
              <w:rPr>
                <w:rFonts w:ascii="Trebuchet MS" w:hAnsi="Trebuchet MS"/>
                <w:b/>
                <w:spacing w:val="-59"/>
                <w:w w:val="105"/>
                <w:sz w:val="24"/>
                <w:lang w:val="fr-BE"/>
              </w:rPr>
              <w:t xml:space="preserve"> </w:t>
            </w:r>
            <w:r w:rsidRPr="00F15EFC">
              <w:rPr>
                <w:rFonts w:ascii="Trebuchet MS" w:hAnsi="Trebuchet MS"/>
                <w:b/>
                <w:w w:val="105"/>
                <w:sz w:val="24"/>
                <w:lang w:val="fr-BE"/>
              </w:rPr>
              <w:t>tranche</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de</w:t>
            </w:r>
            <w:r w:rsidRPr="00F15EFC">
              <w:rPr>
                <w:rFonts w:ascii="Trebuchet MS" w:hAnsi="Trebuchet MS"/>
                <w:b/>
                <w:spacing w:val="-58"/>
                <w:w w:val="105"/>
                <w:sz w:val="24"/>
                <w:lang w:val="fr-BE"/>
              </w:rPr>
              <w:t xml:space="preserve"> </w:t>
            </w:r>
            <w:r w:rsidRPr="00F15EFC">
              <w:rPr>
                <w:rFonts w:ascii="Trebuchet MS" w:hAnsi="Trebuchet MS"/>
                <w:b/>
                <w:w w:val="105"/>
                <w:sz w:val="24"/>
                <w:lang w:val="fr-BE"/>
              </w:rPr>
              <w:t>250</w:t>
            </w:r>
            <w:r w:rsidRPr="00F15EFC">
              <w:rPr>
                <w:rFonts w:ascii="Trebuchet MS" w:hAnsi="Trebuchet MS"/>
                <w:b/>
                <w:spacing w:val="-58"/>
                <w:w w:val="105"/>
                <w:sz w:val="24"/>
                <w:lang w:val="fr-BE"/>
              </w:rPr>
              <w:t xml:space="preserve"> </w:t>
            </w:r>
            <w:r w:rsidRPr="00F15EFC">
              <w:rPr>
                <w:rFonts w:ascii="Trebuchet MS" w:hAnsi="Trebuchet MS"/>
                <w:b/>
                <w:spacing w:val="-12"/>
                <w:w w:val="105"/>
                <w:sz w:val="24"/>
                <w:lang w:val="fr-BE"/>
              </w:rPr>
              <w:t>participants</w:t>
            </w:r>
          </w:p>
        </w:tc>
      </w:tr>
      <w:tr w:rsidR="000A07D1" w:rsidRPr="00F15EFC" w14:paraId="2E092EC1" w14:textId="77777777" w:rsidTr="00B2518A">
        <w:trPr>
          <w:trHeight w:val="278"/>
        </w:trPr>
        <w:tc>
          <w:tcPr>
            <w:tcW w:w="4484" w:type="dxa"/>
            <w:shd w:val="clear" w:color="auto" w:fill="F1F1F1"/>
          </w:tcPr>
          <w:p w14:paraId="4AD983A7" w14:textId="77777777" w:rsidR="000A07D1" w:rsidRPr="00F15EFC" w:rsidRDefault="000A07D1" w:rsidP="00B2518A">
            <w:pPr>
              <w:pStyle w:val="TableParagraph"/>
              <w:spacing w:line="258" w:lineRule="exact"/>
              <w:ind w:left="42" w:right="31"/>
              <w:jc w:val="center"/>
              <w:rPr>
                <w:sz w:val="24"/>
                <w:lang w:val="fr-BE"/>
              </w:rPr>
            </w:pPr>
            <w:r w:rsidRPr="00F15EFC">
              <w:rPr>
                <w:sz w:val="24"/>
                <w:lang w:val="fr-BE"/>
              </w:rPr>
              <w:t>Société et n° d’agréation :</w:t>
            </w:r>
          </w:p>
        </w:tc>
        <w:tc>
          <w:tcPr>
            <w:tcW w:w="4962" w:type="dxa"/>
          </w:tcPr>
          <w:p w14:paraId="159C738A" w14:textId="77777777" w:rsidR="000A07D1" w:rsidRPr="00F15EFC" w:rsidRDefault="000A07D1" w:rsidP="00B2518A">
            <w:pPr>
              <w:pStyle w:val="TableParagraph"/>
              <w:rPr>
                <w:rFonts w:ascii="Times New Roman"/>
                <w:sz w:val="20"/>
                <w:lang w:val="fr-BE"/>
              </w:rPr>
            </w:pPr>
          </w:p>
        </w:tc>
      </w:tr>
      <w:tr w:rsidR="000A07D1" w:rsidRPr="00F15EFC" w14:paraId="3B1A9746" w14:textId="77777777" w:rsidTr="00B2518A">
        <w:trPr>
          <w:trHeight w:val="278"/>
        </w:trPr>
        <w:tc>
          <w:tcPr>
            <w:tcW w:w="4484" w:type="dxa"/>
            <w:shd w:val="clear" w:color="auto" w:fill="F1F1F1"/>
          </w:tcPr>
          <w:p w14:paraId="31536FBD" w14:textId="77777777" w:rsidR="000A07D1" w:rsidRPr="00F15EFC" w:rsidRDefault="000A07D1" w:rsidP="00B2518A">
            <w:pPr>
              <w:pStyle w:val="TableParagraph"/>
              <w:spacing w:line="258" w:lineRule="exact"/>
              <w:ind w:left="42" w:right="34"/>
              <w:jc w:val="center"/>
              <w:rPr>
                <w:sz w:val="24"/>
                <w:lang w:val="fr-BE"/>
              </w:rPr>
            </w:pPr>
            <w:r w:rsidRPr="00F15EFC">
              <w:rPr>
                <w:sz w:val="24"/>
                <w:lang w:val="fr-BE"/>
              </w:rPr>
              <w:t>Nom</w:t>
            </w:r>
            <w:r w:rsidRPr="00F15EFC">
              <w:rPr>
                <w:spacing w:val="-24"/>
                <w:sz w:val="24"/>
                <w:lang w:val="fr-BE"/>
              </w:rPr>
              <w:t xml:space="preserve"> </w:t>
            </w:r>
            <w:r w:rsidRPr="00F15EFC">
              <w:rPr>
                <w:sz w:val="24"/>
                <w:lang w:val="fr-BE"/>
              </w:rPr>
              <w:t>du</w:t>
            </w:r>
            <w:r w:rsidRPr="00F15EFC">
              <w:rPr>
                <w:spacing w:val="-24"/>
                <w:sz w:val="24"/>
                <w:lang w:val="fr-BE"/>
              </w:rPr>
              <w:t xml:space="preserve"> </w:t>
            </w:r>
            <w:r w:rsidRPr="00F15EFC">
              <w:rPr>
                <w:sz w:val="24"/>
                <w:lang w:val="fr-BE"/>
              </w:rPr>
              <w:t>responsable</w:t>
            </w:r>
            <w:r w:rsidRPr="00F15EFC">
              <w:rPr>
                <w:spacing w:val="-22"/>
                <w:sz w:val="24"/>
                <w:lang w:val="fr-BE"/>
              </w:rPr>
              <w:t xml:space="preserve"> </w:t>
            </w:r>
            <w:r w:rsidRPr="00F15EFC">
              <w:rPr>
                <w:sz w:val="24"/>
                <w:lang w:val="fr-BE"/>
              </w:rPr>
              <w:t>lors</w:t>
            </w:r>
            <w:r w:rsidRPr="00F15EFC">
              <w:rPr>
                <w:spacing w:val="-23"/>
                <w:sz w:val="24"/>
                <w:lang w:val="fr-BE"/>
              </w:rPr>
              <w:t xml:space="preserve"> </w:t>
            </w:r>
            <w:r w:rsidRPr="00F15EFC">
              <w:rPr>
                <w:sz w:val="24"/>
                <w:lang w:val="fr-BE"/>
              </w:rPr>
              <w:t>de</w:t>
            </w:r>
            <w:r w:rsidRPr="00F15EFC">
              <w:rPr>
                <w:spacing w:val="-23"/>
                <w:sz w:val="24"/>
                <w:lang w:val="fr-BE"/>
              </w:rPr>
              <w:t xml:space="preserve"> </w:t>
            </w:r>
            <w:r w:rsidRPr="00F15EFC">
              <w:rPr>
                <w:sz w:val="24"/>
                <w:lang w:val="fr-BE"/>
              </w:rPr>
              <w:t>l’évènement</w:t>
            </w:r>
            <w:r w:rsidRPr="00F15EFC">
              <w:rPr>
                <w:spacing w:val="-22"/>
                <w:sz w:val="24"/>
                <w:lang w:val="fr-BE"/>
              </w:rPr>
              <w:t xml:space="preserve"> </w:t>
            </w:r>
            <w:r w:rsidRPr="00F15EFC">
              <w:rPr>
                <w:sz w:val="24"/>
                <w:lang w:val="fr-BE"/>
              </w:rPr>
              <w:t>:</w:t>
            </w:r>
          </w:p>
        </w:tc>
        <w:tc>
          <w:tcPr>
            <w:tcW w:w="4962" w:type="dxa"/>
          </w:tcPr>
          <w:p w14:paraId="68F28664" w14:textId="77777777" w:rsidR="000A07D1" w:rsidRPr="00F15EFC" w:rsidRDefault="000A07D1" w:rsidP="00B2518A">
            <w:pPr>
              <w:pStyle w:val="TableParagraph"/>
              <w:rPr>
                <w:rFonts w:ascii="Times New Roman"/>
                <w:sz w:val="20"/>
                <w:lang w:val="fr-BE"/>
              </w:rPr>
            </w:pPr>
          </w:p>
        </w:tc>
      </w:tr>
      <w:tr w:rsidR="000A07D1" w:rsidRPr="00F15EFC" w14:paraId="71684C25" w14:textId="77777777" w:rsidTr="00B2518A">
        <w:trPr>
          <w:trHeight w:val="280"/>
        </w:trPr>
        <w:tc>
          <w:tcPr>
            <w:tcW w:w="4484" w:type="dxa"/>
            <w:shd w:val="clear" w:color="auto" w:fill="F1F1F1"/>
          </w:tcPr>
          <w:p w14:paraId="062A3652" w14:textId="1EF607CA" w:rsidR="000A07D1" w:rsidRPr="00F15EFC" w:rsidRDefault="000A07D1" w:rsidP="00B2518A">
            <w:pPr>
              <w:pStyle w:val="TableParagraph"/>
              <w:spacing w:line="260" w:lineRule="exact"/>
              <w:ind w:left="42" w:right="33"/>
              <w:jc w:val="center"/>
              <w:rPr>
                <w:sz w:val="24"/>
                <w:lang w:val="fr-BE"/>
              </w:rPr>
            </w:pPr>
            <w:r w:rsidRPr="00F15EFC">
              <w:rPr>
                <w:sz w:val="24"/>
                <w:lang w:val="fr-BE"/>
              </w:rPr>
              <w:t xml:space="preserve">GSM lors de </w:t>
            </w:r>
            <w:r w:rsidR="006658BA" w:rsidRPr="00F15EFC">
              <w:rPr>
                <w:sz w:val="24"/>
                <w:lang w:val="fr-BE"/>
              </w:rPr>
              <w:t>l’évènement :</w:t>
            </w:r>
          </w:p>
        </w:tc>
        <w:tc>
          <w:tcPr>
            <w:tcW w:w="4962" w:type="dxa"/>
          </w:tcPr>
          <w:p w14:paraId="1C728BC2" w14:textId="77777777" w:rsidR="000A07D1" w:rsidRPr="00F15EFC" w:rsidRDefault="000A07D1" w:rsidP="00B2518A">
            <w:pPr>
              <w:pStyle w:val="TableParagraph"/>
              <w:rPr>
                <w:rFonts w:ascii="Times New Roman"/>
                <w:sz w:val="20"/>
                <w:lang w:val="fr-BE"/>
              </w:rPr>
            </w:pPr>
          </w:p>
        </w:tc>
      </w:tr>
    </w:tbl>
    <w:p w14:paraId="493E09E6" w14:textId="77777777" w:rsidR="000A07D1" w:rsidRPr="00F15EFC" w:rsidRDefault="000A07D1" w:rsidP="000A07D1">
      <w:pPr>
        <w:rPr>
          <w:rFonts w:ascii="Times New Roman"/>
          <w:sz w:val="20"/>
        </w:rPr>
        <w:sectPr w:rsidR="000A07D1" w:rsidRPr="00F15EFC" w:rsidSect="000A07D1">
          <w:pgSz w:w="11910" w:h="16840"/>
          <w:pgMar w:top="680" w:right="500" w:bottom="280" w:left="500" w:header="720" w:footer="720" w:gutter="0"/>
          <w:cols w:space="720"/>
        </w:sectPr>
      </w:pPr>
    </w:p>
    <w:tbl>
      <w:tblPr>
        <w:tblStyle w:val="TableNormal"/>
        <w:tblW w:w="1060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286"/>
        <w:gridCol w:w="751"/>
        <w:gridCol w:w="1702"/>
        <w:gridCol w:w="284"/>
        <w:gridCol w:w="177"/>
        <w:gridCol w:w="999"/>
        <w:gridCol w:w="1518"/>
        <w:gridCol w:w="992"/>
        <w:gridCol w:w="1123"/>
        <w:gridCol w:w="457"/>
        <w:gridCol w:w="283"/>
        <w:gridCol w:w="980"/>
      </w:tblGrid>
      <w:tr w:rsidR="000A07D1" w:rsidRPr="00F15EFC" w14:paraId="05EF4F84" w14:textId="77777777" w:rsidTr="000A07D1">
        <w:trPr>
          <w:gridBefore w:val="2"/>
          <w:gridAfter w:val="2"/>
          <w:wBefore w:w="1342" w:type="dxa"/>
          <w:wAfter w:w="1263" w:type="dxa"/>
          <w:trHeight w:val="342"/>
        </w:trPr>
        <w:tc>
          <w:tcPr>
            <w:tcW w:w="8003" w:type="dxa"/>
            <w:gridSpan w:val="9"/>
            <w:shd w:val="clear" w:color="auto" w:fill="F1F1F1"/>
          </w:tcPr>
          <w:p w14:paraId="6AEFA08E" w14:textId="77777777" w:rsidR="000A07D1" w:rsidRPr="00F15EFC" w:rsidRDefault="000A07D1" w:rsidP="00B2518A">
            <w:pPr>
              <w:pStyle w:val="TableParagraph"/>
              <w:spacing w:line="311" w:lineRule="exact"/>
              <w:ind w:left="658" w:right="653"/>
              <w:jc w:val="center"/>
              <w:rPr>
                <w:sz w:val="28"/>
                <w:lang w:val="fr-BE"/>
              </w:rPr>
            </w:pPr>
            <w:r w:rsidRPr="00F15EFC">
              <w:rPr>
                <w:color w:val="0000FF"/>
                <w:w w:val="105"/>
                <w:sz w:val="28"/>
                <w:lang w:val="fr-BE"/>
              </w:rPr>
              <w:lastRenderedPageBreak/>
              <w:t>Volontaires &amp; bénévoles :</w:t>
            </w:r>
          </w:p>
        </w:tc>
      </w:tr>
      <w:tr w:rsidR="000A07D1" w:rsidRPr="00F15EFC" w14:paraId="187AADE8" w14:textId="77777777" w:rsidTr="000A07D1">
        <w:trPr>
          <w:gridBefore w:val="2"/>
          <w:gridAfter w:val="2"/>
          <w:wBefore w:w="1342" w:type="dxa"/>
          <w:wAfter w:w="1263" w:type="dxa"/>
          <w:trHeight w:val="547"/>
        </w:trPr>
        <w:tc>
          <w:tcPr>
            <w:tcW w:w="8003" w:type="dxa"/>
            <w:gridSpan w:val="9"/>
            <w:shd w:val="clear" w:color="auto" w:fill="F1F1F1"/>
          </w:tcPr>
          <w:p w14:paraId="48CA3792" w14:textId="77777777" w:rsidR="000A07D1" w:rsidRPr="00F15EFC" w:rsidRDefault="000A07D1" w:rsidP="00B2518A">
            <w:pPr>
              <w:pStyle w:val="TableParagraph"/>
              <w:spacing w:line="222" w:lineRule="exact"/>
              <w:ind w:left="658" w:right="657"/>
              <w:jc w:val="center"/>
              <w:rPr>
                <w:sz w:val="20"/>
                <w:lang w:val="fr-BE"/>
              </w:rPr>
            </w:pPr>
            <w:r w:rsidRPr="00F15EFC">
              <w:rPr>
                <w:sz w:val="20"/>
                <w:lang w:val="fr-BE"/>
              </w:rPr>
              <w:t>!! Les volontaires &amp; bénévoles ne remplacent pas les agents de sécurités !!</w:t>
            </w:r>
          </w:p>
          <w:p w14:paraId="10C2B3DC" w14:textId="77777777" w:rsidR="000A07D1" w:rsidRPr="00F15EFC" w:rsidRDefault="000A07D1" w:rsidP="00B2518A">
            <w:pPr>
              <w:pStyle w:val="TableParagraph"/>
              <w:spacing w:before="3"/>
              <w:ind w:left="657" w:right="657"/>
              <w:jc w:val="center"/>
              <w:rPr>
                <w:sz w:val="20"/>
                <w:lang w:val="fr-BE"/>
              </w:rPr>
            </w:pPr>
            <w:r w:rsidRPr="00F15EFC">
              <w:rPr>
                <w:w w:val="105"/>
                <w:sz w:val="20"/>
                <w:lang w:val="fr-BE"/>
              </w:rPr>
              <w:t>Ils doivent être revêtus d’un signe distinctif visible</w:t>
            </w:r>
          </w:p>
        </w:tc>
      </w:tr>
      <w:tr w:rsidR="000A07D1" w:rsidRPr="00F15EFC" w14:paraId="7C5483D4" w14:textId="77777777" w:rsidTr="000A07D1">
        <w:trPr>
          <w:gridBefore w:val="2"/>
          <w:gridAfter w:val="2"/>
          <w:wBefore w:w="1342" w:type="dxa"/>
          <w:wAfter w:w="1263" w:type="dxa"/>
          <w:trHeight w:val="277"/>
        </w:trPr>
        <w:tc>
          <w:tcPr>
            <w:tcW w:w="2737" w:type="dxa"/>
            <w:gridSpan w:val="3"/>
            <w:shd w:val="clear" w:color="auto" w:fill="F1F1F1"/>
          </w:tcPr>
          <w:p w14:paraId="356E4C7D" w14:textId="77777777" w:rsidR="000A07D1" w:rsidRPr="00F15EFC" w:rsidRDefault="000A07D1" w:rsidP="00B2518A">
            <w:pPr>
              <w:pStyle w:val="TableParagraph"/>
              <w:spacing w:line="258" w:lineRule="exact"/>
              <w:ind w:left="1093" w:right="1086"/>
              <w:jc w:val="center"/>
              <w:rPr>
                <w:sz w:val="24"/>
                <w:lang w:val="fr-BE"/>
              </w:rPr>
            </w:pPr>
            <w:r w:rsidRPr="00F15EFC">
              <w:rPr>
                <w:sz w:val="24"/>
                <w:lang w:val="fr-BE"/>
              </w:rPr>
              <w:t>Nom</w:t>
            </w:r>
          </w:p>
        </w:tc>
        <w:tc>
          <w:tcPr>
            <w:tcW w:w="2694" w:type="dxa"/>
            <w:gridSpan w:val="3"/>
            <w:shd w:val="clear" w:color="auto" w:fill="F1F1F1"/>
          </w:tcPr>
          <w:p w14:paraId="63791B85" w14:textId="77777777" w:rsidR="000A07D1" w:rsidRPr="00F15EFC" w:rsidRDefault="000A07D1" w:rsidP="00B2518A">
            <w:pPr>
              <w:pStyle w:val="TableParagraph"/>
              <w:spacing w:line="258" w:lineRule="exact"/>
              <w:ind w:left="904" w:right="898"/>
              <w:jc w:val="center"/>
              <w:rPr>
                <w:sz w:val="24"/>
                <w:lang w:val="fr-BE"/>
              </w:rPr>
            </w:pPr>
            <w:r w:rsidRPr="00F15EFC">
              <w:rPr>
                <w:sz w:val="24"/>
                <w:lang w:val="fr-BE"/>
              </w:rPr>
              <w:t>Prénom</w:t>
            </w:r>
          </w:p>
        </w:tc>
        <w:tc>
          <w:tcPr>
            <w:tcW w:w="2572" w:type="dxa"/>
            <w:gridSpan w:val="3"/>
            <w:shd w:val="clear" w:color="auto" w:fill="F1F1F1"/>
          </w:tcPr>
          <w:p w14:paraId="38219B6D" w14:textId="77777777" w:rsidR="000A07D1" w:rsidRPr="00F15EFC" w:rsidRDefault="000A07D1" w:rsidP="00B2518A">
            <w:pPr>
              <w:pStyle w:val="TableParagraph"/>
              <w:spacing w:line="258" w:lineRule="exact"/>
              <w:ind w:left="987" w:right="987"/>
              <w:jc w:val="center"/>
              <w:rPr>
                <w:sz w:val="24"/>
                <w:lang w:val="fr-BE"/>
              </w:rPr>
            </w:pPr>
            <w:r w:rsidRPr="00F15EFC">
              <w:rPr>
                <w:sz w:val="24"/>
                <w:lang w:val="fr-BE"/>
              </w:rPr>
              <w:t>GSM</w:t>
            </w:r>
          </w:p>
        </w:tc>
      </w:tr>
      <w:tr w:rsidR="000A07D1" w:rsidRPr="00F15EFC" w14:paraId="5FF7FE7C" w14:textId="77777777" w:rsidTr="000A07D1">
        <w:trPr>
          <w:gridBefore w:val="2"/>
          <w:gridAfter w:val="2"/>
          <w:wBefore w:w="1342" w:type="dxa"/>
          <w:wAfter w:w="1263" w:type="dxa"/>
          <w:trHeight w:val="277"/>
        </w:trPr>
        <w:tc>
          <w:tcPr>
            <w:tcW w:w="2737" w:type="dxa"/>
            <w:gridSpan w:val="3"/>
          </w:tcPr>
          <w:p w14:paraId="5152570C" w14:textId="77777777" w:rsidR="000A07D1" w:rsidRPr="00F15EFC" w:rsidRDefault="000A07D1" w:rsidP="00B2518A">
            <w:pPr>
              <w:pStyle w:val="TableParagraph"/>
              <w:rPr>
                <w:rFonts w:ascii="Times New Roman"/>
                <w:sz w:val="20"/>
                <w:lang w:val="fr-BE"/>
              </w:rPr>
            </w:pPr>
          </w:p>
        </w:tc>
        <w:tc>
          <w:tcPr>
            <w:tcW w:w="2694" w:type="dxa"/>
            <w:gridSpan w:val="3"/>
          </w:tcPr>
          <w:p w14:paraId="5EE24B16" w14:textId="77777777" w:rsidR="000A07D1" w:rsidRPr="00F15EFC" w:rsidRDefault="000A07D1" w:rsidP="00B2518A">
            <w:pPr>
              <w:pStyle w:val="TableParagraph"/>
              <w:rPr>
                <w:rFonts w:ascii="Times New Roman"/>
                <w:sz w:val="20"/>
                <w:lang w:val="fr-BE"/>
              </w:rPr>
            </w:pPr>
          </w:p>
        </w:tc>
        <w:tc>
          <w:tcPr>
            <w:tcW w:w="2572" w:type="dxa"/>
            <w:gridSpan w:val="3"/>
          </w:tcPr>
          <w:p w14:paraId="2A678221" w14:textId="77777777" w:rsidR="000A07D1" w:rsidRPr="00F15EFC" w:rsidRDefault="000A07D1" w:rsidP="00B2518A">
            <w:pPr>
              <w:pStyle w:val="TableParagraph"/>
              <w:rPr>
                <w:rFonts w:ascii="Times New Roman"/>
                <w:sz w:val="20"/>
                <w:lang w:val="fr-BE"/>
              </w:rPr>
            </w:pPr>
          </w:p>
        </w:tc>
      </w:tr>
      <w:tr w:rsidR="000A07D1" w:rsidRPr="00F15EFC" w14:paraId="3F16EA9D" w14:textId="77777777" w:rsidTr="000A07D1">
        <w:trPr>
          <w:gridBefore w:val="2"/>
          <w:gridAfter w:val="2"/>
          <w:wBefore w:w="1342" w:type="dxa"/>
          <w:wAfter w:w="1263" w:type="dxa"/>
          <w:trHeight w:val="277"/>
        </w:trPr>
        <w:tc>
          <w:tcPr>
            <w:tcW w:w="2737" w:type="dxa"/>
            <w:gridSpan w:val="3"/>
          </w:tcPr>
          <w:p w14:paraId="47EAB45C" w14:textId="77777777" w:rsidR="000A07D1" w:rsidRPr="00F15EFC" w:rsidRDefault="000A07D1" w:rsidP="00B2518A">
            <w:pPr>
              <w:pStyle w:val="TableParagraph"/>
              <w:rPr>
                <w:rFonts w:ascii="Times New Roman"/>
                <w:sz w:val="20"/>
                <w:lang w:val="fr-BE"/>
              </w:rPr>
            </w:pPr>
          </w:p>
        </w:tc>
        <w:tc>
          <w:tcPr>
            <w:tcW w:w="2694" w:type="dxa"/>
            <w:gridSpan w:val="3"/>
          </w:tcPr>
          <w:p w14:paraId="12161B0C" w14:textId="77777777" w:rsidR="000A07D1" w:rsidRPr="00F15EFC" w:rsidRDefault="000A07D1" w:rsidP="00B2518A">
            <w:pPr>
              <w:pStyle w:val="TableParagraph"/>
              <w:rPr>
                <w:rFonts w:ascii="Times New Roman"/>
                <w:sz w:val="20"/>
                <w:lang w:val="fr-BE"/>
              </w:rPr>
            </w:pPr>
          </w:p>
        </w:tc>
        <w:tc>
          <w:tcPr>
            <w:tcW w:w="2572" w:type="dxa"/>
            <w:gridSpan w:val="3"/>
          </w:tcPr>
          <w:p w14:paraId="751844DE" w14:textId="77777777" w:rsidR="000A07D1" w:rsidRPr="00F15EFC" w:rsidRDefault="000A07D1" w:rsidP="00B2518A">
            <w:pPr>
              <w:pStyle w:val="TableParagraph"/>
              <w:rPr>
                <w:rFonts w:ascii="Times New Roman"/>
                <w:sz w:val="20"/>
                <w:lang w:val="fr-BE"/>
              </w:rPr>
            </w:pPr>
          </w:p>
        </w:tc>
      </w:tr>
      <w:tr w:rsidR="000A07D1" w:rsidRPr="00F15EFC" w14:paraId="7061A6C4" w14:textId="77777777" w:rsidTr="000A07D1">
        <w:trPr>
          <w:gridBefore w:val="2"/>
          <w:gridAfter w:val="2"/>
          <w:wBefore w:w="1342" w:type="dxa"/>
          <w:wAfter w:w="1263" w:type="dxa"/>
          <w:trHeight w:val="277"/>
        </w:trPr>
        <w:tc>
          <w:tcPr>
            <w:tcW w:w="2737" w:type="dxa"/>
            <w:gridSpan w:val="3"/>
          </w:tcPr>
          <w:p w14:paraId="6D336D83" w14:textId="77777777" w:rsidR="000A07D1" w:rsidRPr="00F15EFC" w:rsidRDefault="000A07D1" w:rsidP="00B2518A">
            <w:pPr>
              <w:pStyle w:val="TableParagraph"/>
              <w:rPr>
                <w:rFonts w:ascii="Times New Roman"/>
                <w:sz w:val="20"/>
                <w:lang w:val="fr-BE"/>
              </w:rPr>
            </w:pPr>
          </w:p>
        </w:tc>
        <w:tc>
          <w:tcPr>
            <w:tcW w:w="2694" w:type="dxa"/>
            <w:gridSpan w:val="3"/>
          </w:tcPr>
          <w:p w14:paraId="68FD2AAE" w14:textId="77777777" w:rsidR="000A07D1" w:rsidRPr="00F15EFC" w:rsidRDefault="000A07D1" w:rsidP="00B2518A">
            <w:pPr>
              <w:pStyle w:val="TableParagraph"/>
              <w:rPr>
                <w:rFonts w:ascii="Times New Roman"/>
                <w:sz w:val="20"/>
                <w:lang w:val="fr-BE"/>
              </w:rPr>
            </w:pPr>
          </w:p>
        </w:tc>
        <w:tc>
          <w:tcPr>
            <w:tcW w:w="2572" w:type="dxa"/>
            <w:gridSpan w:val="3"/>
          </w:tcPr>
          <w:p w14:paraId="535B4B39" w14:textId="77777777" w:rsidR="000A07D1" w:rsidRPr="00F15EFC" w:rsidRDefault="000A07D1" w:rsidP="00B2518A">
            <w:pPr>
              <w:pStyle w:val="TableParagraph"/>
              <w:rPr>
                <w:rFonts w:ascii="Times New Roman"/>
                <w:sz w:val="20"/>
                <w:lang w:val="fr-BE"/>
              </w:rPr>
            </w:pPr>
          </w:p>
        </w:tc>
      </w:tr>
      <w:tr w:rsidR="000A07D1" w:rsidRPr="00F15EFC" w14:paraId="0BA59EB4" w14:textId="77777777" w:rsidTr="000A07D1">
        <w:trPr>
          <w:gridBefore w:val="2"/>
          <w:gridAfter w:val="2"/>
          <w:wBefore w:w="1342" w:type="dxa"/>
          <w:wAfter w:w="1263" w:type="dxa"/>
          <w:trHeight w:val="278"/>
        </w:trPr>
        <w:tc>
          <w:tcPr>
            <w:tcW w:w="2737" w:type="dxa"/>
            <w:gridSpan w:val="3"/>
          </w:tcPr>
          <w:p w14:paraId="6D479DF8" w14:textId="77777777" w:rsidR="000A07D1" w:rsidRPr="00F15EFC" w:rsidRDefault="000A07D1" w:rsidP="00B2518A">
            <w:pPr>
              <w:pStyle w:val="TableParagraph"/>
              <w:rPr>
                <w:rFonts w:ascii="Times New Roman"/>
                <w:sz w:val="20"/>
                <w:lang w:val="fr-BE"/>
              </w:rPr>
            </w:pPr>
          </w:p>
        </w:tc>
        <w:tc>
          <w:tcPr>
            <w:tcW w:w="2694" w:type="dxa"/>
            <w:gridSpan w:val="3"/>
          </w:tcPr>
          <w:p w14:paraId="6F841B2B" w14:textId="77777777" w:rsidR="000A07D1" w:rsidRPr="00F15EFC" w:rsidRDefault="000A07D1" w:rsidP="00B2518A">
            <w:pPr>
              <w:pStyle w:val="TableParagraph"/>
              <w:rPr>
                <w:rFonts w:ascii="Times New Roman"/>
                <w:sz w:val="20"/>
                <w:lang w:val="fr-BE"/>
              </w:rPr>
            </w:pPr>
          </w:p>
        </w:tc>
        <w:tc>
          <w:tcPr>
            <w:tcW w:w="2572" w:type="dxa"/>
            <w:gridSpan w:val="3"/>
          </w:tcPr>
          <w:p w14:paraId="3A132600" w14:textId="77777777" w:rsidR="000A07D1" w:rsidRPr="00F15EFC" w:rsidRDefault="000A07D1" w:rsidP="00B2518A">
            <w:pPr>
              <w:pStyle w:val="TableParagraph"/>
              <w:rPr>
                <w:rFonts w:ascii="Times New Roman"/>
                <w:sz w:val="20"/>
                <w:lang w:val="fr-BE"/>
              </w:rPr>
            </w:pPr>
          </w:p>
        </w:tc>
      </w:tr>
      <w:tr w:rsidR="000A07D1" w:rsidRPr="00F15EFC" w14:paraId="2ED61314" w14:textId="77777777" w:rsidTr="000A07D1">
        <w:trPr>
          <w:gridBefore w:val="2"/>
          <w:gridAfter w:val="2"/>
          <w:wBefore w:w="1342" w:type="dxa"/>
          <w:wAfter w:w="1263" w:type="dxa"/>
          <w:trHeight w:val="277"/>
        </w:trPr>
        <w:tc>
          <w:tcPr>
            <w:tcW w:w="2737" w:type="dxa"/>
            <w:gridSpan w:val="3"/>
          </w:tcPr>
          <w:p w14:paraId="6BC6048D" w14:textId="77777777" w:rsidR="000A07D1" w:rsidRPr="00F15EFC" w:rsidRDefault="000A07D1" w:rsidP="00B2518A">
            <w:pPr>
              <w:pStyle w:val="TableParagraph"/>
              <w:rPr>
                <w:rFonts w:ascii="Times New Roman"/>
                <w:sz w:val="20"/>
                <w:lang w:val="fr-BE"/>
              </w:rPr>
            </w:pPr>
          </w:p>
        </w:tc>
        <w:tc>
          <w:tcPr>
            <w:tcW w:w="2694" w:type="dxa"/>
            <w:gridSpan w:val="3"/>
          </w:tcPr>
          <w:p w14:paraId="26A99906" w14:textId="77777777" w:rsidR="000A07D1" w:rsidRPr="00F15EFC" w:rsidRDefault="000A07D1" w:rsidP="00B2518A">
            <w:pPr>
              <w:pStyle w:val="TableParagraph"/>
              <w:rPr>
                <w:rFonts w:ascii="Times New Roman"/>
                <w:sz w:val="20"/>
                <w:lang w:val="fr-BE"/>
              </w:rPr>
            </w:pPr>
          </w:p>
        </w:tc>
        <w:tc>
          <w:tcPr>
            <w:tcW w:w="2572" w:type="dxa"/>
            <w:gridSpan w:val="3"/>
          </w:tcPr>
          <w:p w14:paraId="53604223" w14:textId="77777777" w:rsidR="000A07D1" w:rsidRPr="00F15EFC" w:rsidRDefault="000A07D1" w:rsidP="00B2518A">
            <w:pPr>
              <w:pStyle w:val="TableParagraph"/>
              <w:rPr>
                <w:rFonts w:ascii="Times New Roman"/>
                <w:sz w:val="20"/>
                <w:lang w:val="fr-BE"/>
              </w:rPr>
            </w:pPr>
          </w:p>
        </w:tc>
      </w:tr>
      <w:tr w:rsidR="000A07D1" w:rsidRPr="00F15EFC" w14:paraId="523C8850" w14:textId="77777777" w:rsidTr="000A07D1">
        <w:trPr>
          <w:gridBefore w:val="2"/>
          <w:gridAfter w:val="2"/>
          <w:wBefore w:w="1342" w:type="dxa"/>
          <w:wAfter w:w="1263" w:type="dxa"/>
          <w:trHeight w:val="278"/>
        </w:trPr>
        <w:tc>
          <w:tcPr>
            <w:tcW w:w="2737" w:type="dxa"/>
            <w:gridSpan w:val="3"/>
          </w:tcPr>
          <w:p w14:paraId="147B3ED0" w14:textId="77777777" w:rsidR="000A07D1" w:rsidRPr="00F15EFC" w:rsidRDefault="000A07D1" w:rsidP="00B2518A">
            <w:pPr>
              <w:pStyle w:val="TableParagraph"/>
              <w:rPr>
                <w:rFonts w:ascii="Times New Roman"/>
                <w:sz w:val="20"/>
                <w:lang w:val="fr-BE"/>
              </w:rPr>
            </w:pPr>
          </w:p>
        </w:tc>
        <w:tc>
          <w:tcPr>
            <w:tcW w:w="2694" w:type="dxa"/>
            <w:gridSpan w:val="3"/>
          </w:tcPr>
          <w:p w14:paraId="57257931" w14:textId="77777777" w:rsidR="000A07D1" w:rsidRPr="00F15EFC" w:rsidRDefault="000A07D1" w:rsidP="00B2518A">
            <w:pPr>
              <w:pStyle w:val="TableParagraph"/>
              <w:rPr>
                <w:rFonts w:ascii="Times New Roman"/>
                <w:sz w:val="20"/>
                <w:lang w:val="fr-BE"/>
              </w:rPr>
            </w:pPr>
          </w:p>
        </w:tc>
        <w:tc>
          <w:tcPr>
            <w:tcW w:w="2572" w:type="dxa"/>
            <w:gridSpan w:val="3"/>
          </w:tcPr>
          <w:p w14:paraId="53A73F84" w14:textId="77777777" w:rsidR="000A07D1" w:rsidRPr="00F15EFC" w:rsidRDefault="000A07D1" w:rsidP="00B2518A">
            <w:pPr>
              <w:pStyle w:val="TableParagraph"/>
              <w:rPr>
                <w:rFonts w:ascii="Times New Roman"/>
                <w:sz w:val="20"/>
                <w:lang w:val="fr-BE"/>
              </w:rPr>
            </w:pPr>
          </w:p>
        </w:tc>
      </w:tr>
      <w:tr w:rsidR="000A07D1" w:rsidRPr="00F15EFC" w14:paraId="76427671" w14:textId="77777777" w:rsidTr="000A07D1">
        <w:trPr>
          <w:gridBefore w:val="1"/>
          <w:gridAfter w:val="1"/>
          <w:wBefore w:w="1056" w:type="dxa"/>
          <w:wAfter w:w="980" w:type="dxa"/>
          <w:trHeight w:val="326"/>
        </w:trPr>
        <w:tc>
          <w:tcPr>
            <w:tcW w:w="8572" w:type="dxa"/>
            <w:gridSpan w:val="11"/>
            <w:shd w:val="clear" w:color="auto" w:fill="F1F1F1"/>
          </w:tcPr>
          <w:p w14:paraId="39E73754" w14:textId="77777777" w:rsidR="000A07D1" w:rsidRPr="00F15EFC" w:rsidRDefault="000A07D1" w:rsidP="00B2518A">
            <w:pPr>
              <w:pStyle w:val="TableParagraph"/>
              <w:spacing w:line="307" w:lineRule="exact"/>
              <w:ind w:left="782" w:right="774"/>
              <w:jc w:val="center"/>
              <w:rPr>
                <w:sz w:val="28"/>
                <w:lang w:val="fr-BE"/>
              </w:rPr>
            </w:pPr>
            <w:r w:rsidRPr="00F15EFC">
              <w:rPr>
                <w:color w:val="0000FF"/>
                <w:sz w:val="28"/>
                <w:lang w:val="fr-BE"/>
              </w:rPr>
              <w:t>Boissons proposées :</w:t>
            </w:r>
          </w:p>
        </w:tc>
      </w:tr>
      <w:tr w:rsidR="000A07D1" w:rsidRPr="00F15EFC" w14:paraId="317D8A34" w14:textId="77777777" w:rsidTr="000A07D1">
        <w:trPr>
          <w:gridBefore w:val="1"/>
          <w:gridAfter w:val="1"/>
          <w:wBefore w:w="1056" w:type="dxa"/>
          <w:wAfter w:w="980" w:type="dxa"/>
          <w:trHeight w:val="462"/>
        </w:trPr>
        <w:tc>
          <w:tcPr>
            <w:tcW w:w="8572" w:type="dxa"/>
            <w:gridSpan w:val="11"/>
            <w:shd w:val="clear" w:color="auto" w:fill="F1F1F1"/>
          </w:tcPr>
          <w:p w14:paraId="6EC6C096" w14:textId="63607CE4" w:rsidR="000A07D1" w:rsidRPr="00F15EFC" w:rsidRDefault="000A07D1" w:rsidP="00B2518A">
            <w:pPr>
              <w:pStyle w:val="TableParagraph"/>
              <w:spacing w:line="223" w:lineRule="exact"/>
              <w:ind w:left="782" w:right="780"/>
              <w:jc w:val="center"/>
              <w:rPr>
                <w:rFonts w:ascii="Trebuchet MS" w:hAnsi="Trebuchet MS"/>
                <w:b/>
                <w:sz w:val="20"/>
                <w:lang w:val="fr-BE"/>
              </w:rPr>
            </w:pPr>
            <w:r w:rsidRPr="00F15EFC">
              <w:rPr>
                <w:sz w:val="20"/>
                <w:lang w:val="fr-BE"/>
              </w:rPr>
              <w:t xml:space="preserve">L’utilisation de gobelets en plastique est </w:t>
            </w:r>
            <w:r w:rsidRPr="00F15EFC">
              <w:rPr>
                <w:rFonts w:ascii="Trebuchet MS" w:hAnsi="Trebuchet MS"/>
                <w:b/>
                <w:sz w:val="20"/>
                <w:lang w:val="fr-BE"/>
              </w:rPr>
              <w:t>obligatoire</w:t>
            </w:r>
            <w:r w:rsidR="005C6DF7">
              <w:rPr>
                <w:rFonts w:ascii="Trebuchet MS" w:hAnsi="Trebuchet MS"/>
                <w:b/>
                <w:sz w:val="20"/>
                <w:lang w:val="fr-BE"/>
              </w:rPr>
              <w:t>.</w:t>
            </w:r>
          </w:p>
          <w:p w14:paraId="59D73E4A" w14:textId="07A429D9" w:rsidR="000A07D1" w:rsidRPr="00F15EFC" w:rsidRDefault="000A07D1" w:rsidP="00B2518A">
            <w:pPr>
              <w:pStyle w:val="TableParagraph"/>
              <w:spacing w:line="219" w:lineRule="exact"/>
              <w:ind w:left="782" w:right="782"/>
              <w:jc w:val="center"/>
              <w:rPr>
                <w:rFonts w:ascii="Trebuchet MS" w:hAnsi="Trebuchet MS"/>
                <w:b/>
                <w:sz w:val="20"/>
                <w:lang w:val="fr-BE"/>
              </w:rPr>
            </w:pPr>
            <w:r w:rsidRPr="00F15EFC">
              <w:rPr>
                <w:sz w:val="20"/>
                <w:lang w:val="fr-BE"/>
              </w:rPr>
              <w:t xml:space="preserve">La présence d’eau potable gratuite ou disponible à prix coûtant est </w:t>
            </w:r>
            <w:r w:rsidRPr="00F15EFC">
              <w:rPr>
                <w:rFonts w:ascii="Trebuchet MS" w:hAnsi="Trebuchet MS"/>
                <w:b/>
                <w:sz w:val="20"/>
                <w:lang w:val="fr-BE"/>
              </w:rPr>
              <w:t>obligatoire</w:t>
            </w:r>
            <w:r w:rsidR="005C6DF7">
              <w:rPr>
                <w:rFonts w:ascii="Trebuchet MS" w:hAnsi="Trebuchet MS"/>
                <w:b/>
                <w:sz w:val="20"/>
                <w:lang w:val="fr-BE"/>
              </w:rPr>
              <w:t>.</w:t>
            </w:r>
          </w:p>
        </w:tc>
      </w:tr>
      <w:tr w:rsidR="000A07D1" w:rsidRPr="00F15EFC" w14:paraId="044CC4F5" w14:textId="77777777" w:rsidTr="000A07D1">
        <w:trPr>
          <w:gridBefore w:val="1"/>
          <w:gridAfter w:val="1"/>
          <w:wBefore w:w="1056" w:type="dxa"/>
          <w:wAfter w:w="980" w:type="dxa"/>
          <w:trHeight w:val="277"/>
        </w:trPr>
        <w:tc>
          <w:tcPr>
            <w:tcW w:w="3200" w:type="dxa"/>
            <w:gridSpan w:val="5"/>
            <w:shd w:val="clear" w:color="auto" w:fill="F1F1F1"/>
          </w:tcPr>
          <w:p w14:paraId="382BC741" w14:textId="77777777" w:rsidR="000A07D1" w:rsidRPr="00F15EFC" w:rsidRDefault="000A07D1" w:rsidP="00B2518A">
            <w:pPr>
              <w:pStyle w:val="TableParagraph"/>
              <w:spacing w:line="258" w:lineRule="exact"/>
              <w:ind w:left="50" w:right="45"/>
              <w:jc w:val="center"/>
              <w:rPr>
                <w:sz w:val="24"/>
                <w:lang w:val="fr-BE"/>
              </w:rPr>
            </w:pPr>
            <w:r w:rsidRPr="00F15EFC">
              <w:rPr>
                <w:sz w:val="24"/>
                <w:lang w:val="fr-BE"/>
              </w:rPr>
              <w:t>Forfait boissons à volonté</w:t>
            </w:r>
          </w:p>
        </w:tc>
        <w:tc>
          <w:tcPr>
            <w:tcW w:w="999" w:type="dxa"/>
          </w:tcPr>
          <w:p w14:paraId="0287E4B4" w14:textId="77777777" w:rsidR="000A07D1" w:rsidRPr="00F15EFC" w:rsidRDefault="000A07D1" w:rsidP="00B2518A">
            <w:pPr>
              <w:pStyle w:val="TableParagraph"/>
              <w:spacing w:line="258" w:lineRule="exact"/>
              <w:ind w:left="105"/>
              <w:rPr>
                <w:sz w:val="24"/>
                <w:lang w:val="fr-BE"/>
              </w:rPr>
            </w:pPr>
            <w:r w:rsidRPr="00F15EFC">
              <w:rPr>
                <w:color w:val="FF0000"/>
                <w:w w:val="110"/>
                <w:sz w:val="24"/>
                <w:lang w:val="fr-BE"/>
              </w:rPr>
              <w:t>Interdit</w:t>
            </w:r>
          </w:p>
        </w:tc>
        <w:tc>
          <w:tcPr>
            <w:tcW w:w="3633" w:type="dxa"/>
            <w:gridSpan w:val="3"/>
            <w:shd w:val="clear" w:color="auto" w:fill="F1F1F1"/>
          </w:tcPr>
          <w:p w14:paraId="325D89EF" w14:textId="45CDF863" w:rsidR="000A07D1" w:rsidRPr="00F15EFC" w:rsidRDefault="000A07D1" w:rsidP="00B2518A">
            <w:pPr>
              <w:pStyle w:val="TableParagraph"/>
              <w:spacing w:line="258" w:lineRule="exact"/>
              <w:ind w:left="115" w:right="113"/>
              <w:jc w:val="center"/>
              <w:rPr>
                <w:sz w:val="24"/>
                <w:lang w:val="fr-BE"/>
              </w:rPr>
            </w:pPr>
            <w:r w:rsidRPr="00F15EFC">
              <w:rPr>
                <w:sz w:val="24"/>
                <w:lang w:val="fr-BE"/>
              </w:rPr>
              <w:t xml:space="preserve">Softs (coca, </w:t>
            </w:r>
            <w:r w:rsidR="006658BA" w:rsidRPr="00F15EFC">
              <w:rPr>
                <w:sz w:val="24"/>
                <w:lang w:val="fr-BE"/>
              </w:rPr>
              <w:t>limonade, …</w:t>
            </w:r>
            <w:r w:rsidRPr="00F15EFC">
              <w:rPr>
                <w:sz w:val="24"/>
                <w:lang w:val="fr-BE"/>
              </w:rPr>
              <w:t>)</w:t>
            </w:r>
          </w:p>
        </w:tc>
        <w:tc>
          <w:tcPr>
            <w:tcW w:w="740" w:type="dxa"/>
            <w:gridSpan w:val="2"/>
          </w:tcPr>
          <w:p w14:paraId="498166AD" w14:textId="77777777" w:rsidR="000A07D1" w:rsidRPr="00F15EFC" w:rsidRDefault="000A07D1" w:rsidP="00B2518A">
            <w:pPr>
              <w:pStyle w:val="TableParagraph"/>
              <w:rPr>
                <w:rFonts w:ascii="Times New Roman"/>
                <w:sz w:val="20"/>
                <w:lang w:val="fr-BE"/>
              </w:rPr>
            </w:pPr>
          </w:p>
        </w:tc>
      </w:tr>
      <w:tr w:rsidR="000A07D1" w:rsidRPr="00F15EFC" w14:paraId="206B3998" w14:textId="77777777" w:rsidTr="000A07D1">
        <w:trPr>
          <w:gridBefore w:val="1"/>
          <w:gridAfter w:val="1"/>
          <w:wBefore w:w="1056" w:type="dxa"/>
          <w:wAfter w:w="980" w:type="dxa"/>
          <w:trHeight w:val="278"/>
        </w:trPr>
        <w:tc>
          <w:tcPr>
            <w:tcW w:w="3200" w:type="dxa"/>
            <w:gridSpan w:val="5"/>
            <w:shd w:val="clear" w:color="auto" w:fill="F1F1F1"/>
          </w:tcPr>
          <w:p w14:paraId="102C90C5" w14:textId="77777777" w:rsidR="000A07D1" w:rsidRPr="00F15EFC" w:rsidRDefault="000A07D1" w:rsidP="00B2518A">
            <w:pPr>
              <w:pStyle w:val="TableParagraph"/>
              <w:spacing w:line="258" w:lineRule="exact"/>
              <w:ind w:left="50" w:right="44"/>
              <w:jc w:val="center"/>
              <w:rPr>
                <w:sz w:val="24"/>
                <w:lang w:val="fr-BE"/>
              </w:rPr>
            </w:pPr>
            <w:r w:rsidRPr="00F15EFC">
              <w:rPr>
                <w:sz w:val="24"/>
                <w:lang w:val="fr-BE"/>
              </w:rPr>
              <w:t>Bière (pils)</w:t>
            </w:r>
          </w:p>
        </w:tc>
        <w:tc>
          <w:tcPr>
            <w:tcW w:w="999" w:type="dxa"/>
          </w:tcPr>
          <w:p w14:paraId="18BA9E06" w14:textId="77777777" w:rsidR="000A07D1" w:rsidRPr="00F15EFC" w:rsidRDefault="000A07D1" w:rsidP="00B2518A">
            <w:pPr>
              <w:pStyle w:val="TableParagraph"/>
              <w:rPr>
                <w:rFonts w:ascii="Times New Roman"/>
                <w:sz w:val="20"/>
                <w:lang w:val="fr-BE"/>
              </w:rPr>
            </w:pPr>
          </w:p>
        </w:tc>
        <w:tc>
          <w:tcPr>
            <w:tcW w:w="3633" w:type="dxa"/>
            <w:gridSpan w:val="3"/>
            <w:shd w:val="clear" w:color="auto" w:fill="F1F1F1"/>
          </w:tcPr>
          <w:p w14:paraId="4A4D1875" w14:textId="77777777" w:rsidR="000A07D1" w:rsidRPr="00F15EFC" w:rsidRDefault="000A07D1" w:rsidP="00B2518A">
            <w:pPr>
              <w:pStyle w:val="TableParagraph"/>
              <w:spacing w:line="258" w:lineRule="exact"/>
              <w:ind w:left="120" w:right="113"/>
              <w:jc w:val="center"/>
              <w:rPr>
                <w:sz w:val="24"/>
                <w:lang w:val="fr-BE"/>
              </w:rPr>
            </w:pPr>
            <w:r w:rsidRPr="00F15EFC">
              <w:rPr>
                <w:sz w:val="24"/>
                <w:lang w:val="fr-BE"/>
              </w:rPr>
              <w:t>Bière spéciale</w:t>
            </w:r>
          </w:p>
        </w:tc>
        <w:tc>
          <w:tcPr>
            <w:tcW w:w="740" w:type="dxa"/>
            <w:gridSpan w:val="2"/>
          </w:tcPr>
          <w:p w14:paraId="0AB016E6" w14:textId="77777777" w:rsidR="000A07D1" w:rsidRPr="00F15EFC" w:rsidRDefault="000A07D1" w:rsidP="00B2518A">
            <w:pPr>
              <w:pStyle w:val="TableParagraph"/>
              <w:rPr>
                <w:rFonts w:ascii="Times New Roman"/>
                <w:sz w:val="20"/>
                <w:lang w:val="fr-BE"/>
              </w:rPr>
            </w:pPr>
          </w:p>
        </w:tc>
      </w:tr>
      <w:tr w:rsidR="000A07D1" w:rsidRPr="00F15EFC" w14:paraId="7E6A93BB" w14:textId="77777777" w:rsidTr="000A07D1">
        <w:trPr>
          <w:gridBefore w:val="1"/>
          <w:gridAfter w:val="1"/>
          <w:wBefore w:w="1056" w:type="dxa"/>
          <w:wAfter w:w="980" w:type="dxa"/>
          <w:trHeight w:val="277"/>
        </w:trPr>
        <w:tc>
          <w:tcPr>
            <w:tcW w:w="3200" w:type="dxa"/>
            <w:gridSpan w:val="5"/>
            <w:shd w:val="clear" w:color="auto" w:fill="F1F1F1"/>
          </w:tcPr>
          <w:p w14:paraId="4C8D2CFF" w14:textId="282C6565" w:rsidR="000A07D1" w:rsidRPr="00F15EFC" w:rsidRDefault="000A07D1" w:rsidP="00B2518A">
            <w:pPr>
              <w:pStyle w:val="TableParagraph"/>
              <w:spacing w:line="258" w:lineRule="exact"/>
              <w:ind w:left="50" w:right="46"/>
              <w:jc w:val="center"/>
              <w:rPr>
                <w:sz w:val="24"/>
                <w:lang w:val="fr-BE"/>
              </w:rPr>
            </w:pPr>
            <w:r w:rsidRPr="00F15EFC">
              <w:rPr>
                <w:w w:val="95"/>
                <w:sz w:val="24"/>
                <w:lang w:val="fr-BE"/>
              </w:rPr>
              <w:t xml:space="preserve">Alcopops (Bacardi </w:t>
            </w:r>
            <w:r w:rsidR="006658BA" w:rsidRPr="00F15EFC">
              <w:rPr>
                <w:w w:val="95"/>
                <w:sz w:val="24"/>
                <w:lang w:val="fr-BE"/>
              </w:rPr>
              <w:t>breezer, …</w:t>
            </w:r>
            <w:r w:rsidRPr="00F15EFC">
              <w:rPr>
                <w:w w:val="95"/>
                <w:sz w:val="24"/>
                <w:lang w:val="fr-BE"/>
              </w:rPr>
              <w:t>)</w:t>
            </w:r>
          </w:p>
        </w:tc>
        <w:tc>
          <w:tcPr>
            <w:tcW w:w="999" w:type="dxa"/>
          </w:tcPr>
          <w:p w14:paraId="5F0415FD" w14:textId="77777777" w:rsidR="000A07D1" w:rsidRPr="00F15EFC" w:rsidRDefault="000A07D1" w:rsidP="00B2518A">
            <w:pPr>
              <w:pStyle w:val="TableParagraph"/>
              <w:rPr>
                <w:rFonts w:ascii="Times New Roman"/>
                <w:sz w:val="20"/>
                <w:lang w:val="fr-BE"/>
              </w:rPr>
            </w:pPr>
          </w:p>
        </w:tc>
        <w:tc>
          <w:tcPr>
            <w:tcW w:w="3633" w:type="dxa"/>
            <w:gridSpan w:val="3"/>
            <w:shd w:val="clear" w:color="auto" w:fill="F1F1F1"/>
          </w:tcPr>
          <w:p w14:paraId="3ACC8592" w14:textId="65ABB265" w:rsidR="000A07D1" w:rsidRPr="00F15EFC" w:rsidRDefault="000A07D1" w:rsidP="00B2518A">
            <w:pPr>
              <w:pStyle w:val="TableParagraph"/>
              <w:spacing w:line="258" w:lineRule="exact"/>
              <w:ind w:left="117" w:right="113"/>
              <w:jc w:val="center"/>
              <w:rPr>
                <w:sz w:val="24"/>
                <w:lang w:val="fr-BE"/>
              </w:rPr>
            </w:pPr>
            <w:r w:rsidRPr="00F15EFC">
              <w:rPr>
                <w:sz w:val="24"/>
                <w:lang w:val="fr-BE"/>
              </w:rPr>
              <w:t xml:space="preserve">Energy drinks (Red </w:t>
            </w:r>
            <w:r w:rsidR="006658BA" w:rsidRPr="00F15EFC">
              <w:rPr>
                <w:sz w:val="24"/>
                <w:lang w:val="fr-BE"/>
              </w:rPr>
              <w:t>Bull, …</w:t>
            </w:r>
            <w:r w:rsidRPr="00F15EFC">
              <w:rPr>
                <w:sz w:val="24"/>
                <w:lang w:val="fr-BE"/>
              </w:rPr>
              <w:t>)</w:t>
            </w:r>
          </w:p>
        </w:tc>
        <w:tc>
          <w:tcPr>
            <w:tcW w:w="740" w:type="dxa"/>
            <w:gridSpan w:val="2"/>
          </w:tcPr>
          <w:p w14:paraId="532CF2C7" w14:textId="77777777" w:rsidR="000A07D1" w:rsidRPr="00F15EFC" w:rsidRDefault="000A07D1" w:rsidP="00B2518A">
            <w:pPr>
              <w:pStyle w:val="TableParagraph"/>
              <w:rPr>
                <w:rFonts w:ascii="Times New Roman"/>
                <w:sz w:val="20"/>
                <w:lang w:val="fr-BE"/>
              </w:rPr>
            </w:pPr>
          </w:p>
        </w:tc>
      </w:tr>
      <w:tr w:rsidR="000A07D1" w:rsidRPr="00F15EFC" w14:paraId="53362DE2" w14:textId="77777777" w:rsidTr="000A07D1">
        <w:trPr>
          <w:gridBefore w:val="1"/>
          <w:gridAfter w:val="1"/>
          <w:wBefore w:w="1056" w:type="dxa"/>
          <w:wAfter w:w="980" w:type="dxa"/>
          <w:trHeight w:val="280"/>
        </w:trPr>
        <w:tc>
          <w:tcPr>
            <w:tcW w:w="3200" w:type="dxa"/>
            <w:gridSpan w:val="5"/>
            <w:shd w:val="clear" w:color="auto" w:fill="F1F1F1"/>
          </w:tcPr>
          <w:p w14:paraId="59B26C29" w14:textId="3AE7655C" w:rsidR="000A07D1" w:rsidRPr="00F15EFC" w:rsidRDefault="000A07D1" w:rsidP="00B2518A">
            <w:pPr>
              <w:pStyle w:val="TableParagraph"/>
              <w:spacing w:line="260" w:lineRule="exact"/>
              <w:ind w:left="49" w:right="46"/>
              <w:jc w:val="center"/>
              <w:rPr>
                <w:sz w:val="24"/>
                <w:lang w:val="fr-BE"/>
              </w:rPr>
            </w:pPr>
            <w:r w:rsidRPr="00F15EFC">
              <w:rPr>
                <w:sz w:val="24"/>
                <w:lang w:val="fr-BE"/>
              </w:rPr>
              <w:t xml:space="preserve">Cocktails (vodka </w:t>
            </w:r>
            <w:r w:rsidR="006658BA" w:rsidRPr="00F15EFC">
              <w:rPr>
                <w:sz w:val="24"/>
                <w:lang w:val="fr-BE"/>
              </w:rPr>
              <w:t>fraise, …</w:t>
            </w:r>
            <w:r w:rsidRPr="00F15EFC">
              <w:rPr>
                <w:sz w:val="24"/>
                <w:lang w:val="fr-BE"/>
              </w:rPr>
              <w:t>)</w:t>
            </w:r>
          </w:p>
        </w:tc>
        <w:tc>
          <w:tcPr>
            <w:tcW w:w="999" w:type="dxa"/>
          </w:tcPr>
          <w:p w14:paraId="2CEC4B38" w14:textId="77777777" w:rsidR="000A07D1" w:rsidRPr="00F15EFC" w:rsidRDefault="000A07D1" w:rsidP="00B2518A">
            <w:pPr>
              <w:pStyle w:val="TableParagraph"/>
              <w:rPr>
                <w:rFonts w:ascii="Times New Roman"/>
                <w:sz w:val="20"/>
                <w:lang w:val="fr-BE"/>
              </w:rPr>
            </w:pPr>
          </w:p>
        </w:tc>
        <w:tc>
          <w:tcPr>
            <w:tcW w:w="3633" w:type="dxa"/>
            <w:gridSpan w:val="3"/>
            <w:shd w:val="clear" w:color="auto" w:fill="F1F1F1"/>
          </w:tcPr>
          <w:p w14:paraId="000E7385" w14:textId="0B18651E" w:rsidR="000A07D1" w:rsidRPr="00F15EFC" w:rsidRDefault="000A07D1" w:rsidP="00B2518A">
            <w:pPr>
              <w:pStyle w:val="TableParagraph"/>
              <w:spacing w:line="260" w:lineRule="exact"/>
              <w:ind w:left="121" w:right="113"/>
              <w:jc w:val="center"/>
              <w:rPr>
                <w:sz w:val="24"/>
                <w:lang w:val="fr-BE"/>
              </w:rPr>
            </w:pPr>
            <w:r w:rsidRPr="00F15EFC">
              <w:rPr>
                <w:sz w:val="24"/>
                <w:lang w:val="fr-BE"/>
              </w:rPr>
              <w:t xml:space="preserve">Alcools forts (péquet, </w:t>
            </w:r>
            <w:r w:rsidR="006658BA" w:rsidRPr="00F15EFC">
              <w:rPr>
                <w:sz w:val="24"/>
                <w:lang w:val="fr-BE"/>
              </w:rPr>
              <w:t>vodka, …</w:t>
            </w:r>
            <w:r w:rsidRPr="00F15EFC">
              <w:rPr>
                <w:sz w:val="24"/>
                <w:lang w:val="fr-BE"/>
              </w:rPr>
              <w:t>)</w:t>
            </w:r>
          </w:p>
        </w:tc>
        <w:tc>
          <w:tcPr>
            <w:tcW w:w="740" w:type="dxa"/>
            <w:gridSpan w:val="2"/>
          </w:tcPr>
          <w:p w14:paraId="4572766E" w14:textId="77777777" w:rsidR="000A07D1" w:rsidRPr="00F15EFC" w:rsidRDefault="000A07D1" w:rsidP="00B2518A">
            <w:pPr>
              <w:pStyle w:val="TableParagraph"/>
              <w:rPr>
                <w:rFonts w:ascii="Times New Roman"/>
                <w:sz w:val="20"/>
                <w:lang w:val="fr-BE"/>
              </w:rPr>
            </w:pPr>
          </w:p>
        </w:tc>
      </w:tr>
      <w:tr w:rsidR="000A07D1" w:rsidRPr="00F15EFC" w14:paraId="7E2DEEAF" w14:textId="77777777" w:rsidTr="000A07D1">
        <w:trPr>
          <w:trHeight w:val="326"/>
        </w:trPr>
        <w:tc>
          <w:tcPr>
            <w:tcW w:w="10608" w:type="dxa"/>
            <w:gridSpan w:val="13"/>
            <w:shd w:val="clear" w:color="auto" w:fill="F1F1F1"/>
          </w:tcPr>
          <w:p w14:paraId="50E50CEE" w14:textId="77777777" w:rsidR="000A07D1" w:rsidRPr="00F15EFC" w:rsidRDefault="000A07D1" w:rsidP="00B2518A">
            <w:pPr>
              <w:pStyle w:val="TableParagraph"/>
              <w:spacing w:line="306" w:lineRule="exact"/>
              <w:ind w:left="3395" w:right="3386"/>
              <w:jc w:val="center"/>
              <w:rPr>
                <w:sz w:val="28"/>
                <w:lang w:val="fr-BE"/>
              </w:rPr>
            </w:pPr>
            <w:r w:rsidRPr="00F15EFC">
              <w:rPr>
                <w:color w:val="0000FF"/>
                <w:w w:val="105"/>
                <w:sz w:val="28"/>
                <w:lang w:val="fr-BE"/>
              </w:rPr>
              <w:t>Assurance et responsabilité :</w:t>
            </w:r>
          </w:p>
        </w:tc>
      </w:tr>
      <w:tr w:rsidR="000A07D1" w:rsidRPr="00F15EFC" w14:paraId="1907ABC7" w14:textId="77777777" w:rsidTr="000A07D1">
        <w:trPr>
          <w:trHeight w:val="277"/>
        </w:trPr>
        <w:tc>
          <w:tcPr>
            <w:tcW w:w="7765" w:type="dxa"/>
            <w:gridSpan w:val="9"/>
            <w:shd w:val="clear" w:color="auto" w:fill="F1F1F1"/>
          </w:tcPr>
          <w:p w14:paraId="432AA2D0" w14:textId="77777777" w:rsidR="000A07D1" w:rsidRPr="00F15EFC" w:rsidRDefault="000A07D1" w:rsidP="00B2518A">
            <w:pPr>
              <w:pStyle w:val="TableParagraph"/>
              <w:spacing w:line="258" w:lineRule="exact"/>
              <w:ind w:left="107"/>
              <w:rPr>
                <w:sz w:val="24"/>
                <w:lang w:val="fr-BE"/>
              </w:rPr>
            </w:pPr>
            <w:r w:rsidRPr="00F15EFC">
              <w:rPr>
                <w:sz w:val="24"/>
                <w:lang w:val="fr-BE"/>
              </w:rPr>
              <w:t>Avez-vous</w:t>
            </w:r>
            <w:r w:rsidRPr="00F15EFC">
              <w:rPr>
                <w:spacing w:val="-41"/>
                <w:sz w:val="24"/>
                <w:lang w:val="fr-BE"/>
              </w:rPr>
              <w:t xml:space="preserve"> </w:t>
            </w:r>
            <w:r w:rsidRPr="00F15EFC">
              <w:rPr>
                <w:sz w:val="24"/>
                <w:lang w:val="fr-BE"/>
              </w:rPr>
              <w:t>organisé</w:t>
            </w:r>
            <w:r w:rsidRPr="00F15EFC">
              <w:rPr>
                <w:spacing w:val="-42"/>
                <w:sz w:val="24"/>
                <w:lang w:val="fr-BE"/>
              </w:rPr>
              <w:t xml:space="preserve"> </w:t>
            </w:r>
            <w:r w:rsidRPr="00F15EFC">
              <w:rPr>
                <w:sz w:val="24"/>
                <w:lang w:val="fr-BE"/>
              </w:rPr>
              <w:t>une</w:t>
            </w:r>
            <w:r w:rsidRPr="00F15EFC">
              <w:rPr>
                <w:spacing w:val="-40"/>
                <w:sz w:val="24"/>
                <w:lang w:val="fr-BE"/>
              </w:rPr>
              <w:t xml:space="preserve"> </w:t>
            </w:r>
            <w:r w:rsidRPr="00F15EFC">
              <w:rPr>
                <w:sz w:val="24"/>
                <w:lang w:val="fr-BE"/>
              </w:rPr>
              <w:t>réunion</w:t>
            </w:r>
            <w:r w:rsidRPr="00F15EFC">
              <w:rPr>
                <w:spacing w:val="-41"/>
                <w:sz w:val="24"/>
                <w:lang w:val="fr-BE"/>
              </w:rPr>
              <w:t xml:space="preserve"> </w:t>
            </w:r>
            <w:r w:rsidRPr="00F15EFC">
              <w:rPr>
                <w:sz w:val="24"/>
                <w:lang w:val="fr-BE"/>
              </w:rPr>
              <w:t>de</w:t>
            </w:r>
            <w:r w:rsidRPr="00F15EFC">
              <w:rPr>
                <w:spacing w:val="-39"/>
                <w:sz w:val="24"/>
                <w:lang w:val="fr-BE"/>
              </w:rPr>
              <w:t xml:space="preserve"> </w:t>
            </w:r>
            <w:r w:rsidRPr="00F15EFC">
              <w:rPr>
                <w:sz w:val="24"/>
                <w:lang w:val="fr-BE"/>
              </w:rPr>
              <w:t>sécurité</w:t>
            </w:r>
            <w:r w:rsidRPr="00F15EFC">
              <w:rPr>
                <w:spacing w:val="-40"/>
                <w:sz w:val="24"/>
                <w:lang w:val="fr-BE"/>
              </w:rPr>
              <w:t xml:space="preserve"> </w:t>
            </w:r>
            <w:r w:rsidRPr="00F15EFC">
              <w:rPr>
                <w:sz w:val="24"/>
                <w:lang w:val="fr-BE"/>
              </w:rPr>
              <w:t>avec</w:t>
            </w:r>
            <w:r w:rsidRPr="00F15EFC">
              <w:rPr>
                <w:spacing w:val="-40"/>
                <w:sz w:val="24"/>
                <w:lang w:val="fr-BE"/>
              </w:rPr>
              <w:t xml:space="preserve"> </w:t>
            </w:r>
            <w:r w:rsidRPr="00F15EFC">
              <w:rPr>
                <w:sz w:val="24"/>
                <w:lang w:val="fr-BE"/>
              </w:rPr>
              <w:t>les</w:t>
            </w:r>
            <w:r w:rsidRPr="00F15EFC">
              <w:rPr>
                <w:spacing w:val="-41"/>
                <w:sz w:val="24"/>
                <w:lang w:val="fr-BE"/>
              </w:rPr>
              <w:t xml:space="preserve"> </w:t>
            </w:r>
            <w:r w:rsidRPr="00F15EFC">
              <w:rPr>
                <w:sz w:val="24"/>
                <w:lang w:val="fr-BE"/>
              </w:rPr>
              <w:t>services</w:t>
            </w:r>
            <w:r w:rsidRPr="00F15EFC">
              <w:rPr>
                <w:spacing w:val="-40"/>
                <w:sz w:val="24"/>
                <w:lang w:val="fr-BE"/>
              </w:rPr>
              <w:t xml:space="preserve"> </w:t>
            </w:r>
            <w:r w:rsidRPr="00F15EFC">
              <w:rPr>
                <w:sz w:val="24"/>
                <w:lang w:val="fr-BE"/>
              </w:rPr>
              <w:t>de</w:t>
            </w:r>
            <w:r w:rsidRPr="00F15EFC">
              <w:rPr>
                <w:spacing w:val="-39"/>
                <w:sz w:val="24"/>
                <w:lang w:val="fr-BE"/>
              </w:rPr>
              <w:t xml:space="preserve"> </w:t>
            </w:r>
            <w:r w:rsidRPr="00F15EFC">
              <w:rPr>
                <w:sz w:val="24"/>
                <w:lang w:val="fr-BE"/>
              </w:rPr>
              <w:t>secours</w:t>
            </w:r>
            <w:r w:rsidRPr="00F15EFC">
              <w:rPr>
                <w:spacing w:val="-37"/>
                <w:sz w:val="24"/>
                <w:lang w:val="fr-BE"/>
              </w:rPr>
              <w:t xml:space="preserve"> </w:t>
            </w:r>
            <w:r w:rsidRPr="00F15EFC">
              <w:rPr>
                <w:sz w:val="24"/>
                <w:lang w:val="fr-BE"/>
              </w:rPr>
              <w:t>?</w:t>
            </w:r>
          </w:p>
        </w:tc>
        <w:tc>
          <w:tcPr>
            <w:tcW w:w="2843" w:type="dxa"/>
            <w:gridSpan w:val="4"/>
          </w:tcPr>
          <w:p w14:paraId="55B4ED7D" w14:textId="77777777" w:rsidR="000A07D1" w:rsidRPr="00F15EFC" w:rsidRDefault="000A07D1" w:rsidP="00B2518A">
            <w:pPr>
              <w:pStyle w:val="TableParagraph"/>
              <w:spacing w:line="258" w:lineRule="exact"/>
              <w:ind w:left="862" w:right="848"/>
              <w:jc w:val="center"/>
              <w:rPr>
                <w:sz w:val="24"/>
                <w:lang w:val="fr-BE"/>
              </w:rPr>
            </w:pPr>
            <w:r w:rsidRPr="00F15EFC">
              <w:rPr>
                <w:sz w:val="24"/>
                <w:lang w:val="fr-BE"/>
              </w:rPr>
              <w:t>Oui – Non</w:t>
            </w:r>
          </w:p>
        </w:tc>
      </w:tr>
      <w:tr w:rsidR="000A07D1" w:rsidRPr="00F15EFC" w14:paraId="055F4C2A" w14:textId="77777777" w:rsidTr="000A07D1">
        <w:trPr>
          <w:trHeight w:val="277"/>
        </w:trPr>
        <w:tc>
          <w:tcPr>
            <w:tcW w:w="7765" w:type="dxa"/>
            <w:gridSpan w:val="9"/>
            <w:shd w:val="clear" w:color="auto" w:fill="F1F1F1"/>
          </w:tcPr>
          <w:p w14:paraId="5655C330" w14:textId="0FC5A08F" w:rsidR="000A07D1" w:rsidRPr="00F15EFC" w:rsidRDefault="000A07D1" w:rsidP="00B2518A">
            <w:pPr>
              <w:pStyle w:val="TableParagraph"/>
              <w:spacing w:line="258" w:lineRule="exact"/>
              <w:ind w:left="107"/>
              <w:rPr>
                <w:sz w:val="24"/>
                <w:lang w:val="fr-BE"/>
              </w:rPr>
            </w:pPr>
            <w:r w:rsidRPr="00F15EFC">
              <w:rPr>
                <w:sz w:val="24"/>
                <w:lang w:val="fr-BE"/>
              </w:rPr>
              <w:t xml:space="preserve">Si non, estimez-vous qu’une réunion de sécurité </w:t>
            </w:r>
            <w:r w:rsidR="006658BA" w:rsidRPr="00F15EFC">
              <w:rPr>
                <w:sz w:val="24"/>
                <w:lang w:val="fr-BE"/>
              </w:rPr>
              <w:t>soit</w:t>
            </w:r>
            <w:r w:rsidRPr="00F15EFC">
              <w:rPr>
                <w:sz w:val="24"/>
                <w:lang w:val="fr-BE"/>
              </w:rPr>
              <w:t xml:space="preserve"> nécessaire ?</w:t>
            </w:r>
          </w:p>
        </w:tc>
        <w:tc>
          <w:tcPr>
            <w:tcW w:w="2843" w:type="dxa"/>
            <w:gridSpan w:val="4"/>
          </w:tcPr>
          <w:p w14:paraId="332DF6BC" w14:textId="77777777" w:rsidR="000A07D1" w:rsidRPr="00F15EFC" w:rsidRDefault="000A07D1" w:rsidP="00B2518A">
            <w:pPr>
              <w:pStyle w:val="TableParagraph"/>
              <w:spacing w:line="258" w:lineRule="exact"/>
              <w:ind w:left="862" w:right="848"/>
              <w:jc w:val="center"/>
              <w:rPr>
                <w:sz w:val="24"/>
                <w:lang w:val="fr-BE"/>
              </w:rPr>
            </w:pPr>
            <w:r w:rsidRPr="00F15EFC">
              <w:rPr>
                <w:sz w:val="24"/>
                <w:lang w:val="fr-BE"/>
              </w:rPr>
              <w:t>Oui – Non</w:t>
            </w:r>
          </w:p>
        </w:tc>
      </w:tr>
      <w:tr w:rsidR="000A07D1" w:rsidRPr="00F15EFC" w14:paraId="04BA4767" w14:textId="77777777" w:rsidTr="000A07D1">
        <w:trPr>
          <w:trHeight w:val="278"/>
        </w:trPr>
        <w:tc>
          <w:tcPr>
            <w:tcW w:w="7765" w:type="dxa"/>
            <w:gridSpan w:val="9"/>
            <w:shd w:val="clear" w:color="auto" w:fill="F1F1F1"/>
          </w:tcPr>
          <w:p w14:paraId="33F98DC6" w14:textId="77777777" w:rsidR="000A07D1" w:rsidRPr="00F15EFC" w:rsidRDefault="000A07D1" w:rsidP="00B2518A">
            <w:pPr>
              <w:pStyle w:val="TableParagraph"/>
              <w:spacing w:line="258" w:lineRule="exact"/>
              <w:ind w:left="107"/>
              <w:rPr>
                <w:sz w:val="24"/>
                <w:lang w:val="fr-BE"/>
              </w:rPr>
            </w:pPr>
            <w:r w:rsidRPr="00F15EFC">
              <w:rPr>
                <w:sz w:val="24"/>
                <w:lang w:val="fr-BE"/>
              </w:rPr>
              <w:t>Des risques spécifiques concernent-ils votre événement ?</w:t>
            </w:r>
          </w:p>
        </w:tc>
        <w:tc>
          <w:tcPr>
            <w:tcW w:w="2843" w:type="dxa"/>
            <w:gridSpan w:val="4"/>
          </w:tcPr>
          <w:p w14:paraId="07C0A659" w14:textId="77777777" w:rsidR="000A07D1" w:rsidRPr="00F15EFC" w:rsidRDefault="000A07D1" w:rsidP="00B2518A">
            <w:pPr>
              <w:pStyle w:val="TableParagraph"/>
              <w:spacing w:line="258" w:lineRule="exact"/>
              <w:ind w:left="862" w:right="848"/>
              <w:jc w:val="center"/>
              <w:rPr>
                <w:sz w:val="24"/>
                <w:lang w:val="fr-BE"/>
              </w:rPr>
            </w:pPr>
            <w:r w:rsidRPr="00F15EFC">
              <w:rPr>
                <w:sz w:val="24"/>
                <w:lang w:val="fr-BE"/>
              </w:rPr>
              <w:t>Oui – Non</w:t>
            </w:r>
          </w:p>
        </w:tc>
      </w:tr>
      <w:tr w:rsidR="000A07D1" w:rsidRPr="00F15EFC" w14:paraId="43BF0E63" w14:textId="77777777" w:rsidTr="000A07D1">
        <w:trPr>
          <w:trHeight w:val="277"/>
        </w:trPr>
        <w:tc>
          <w:tcPr>
            <w:tcW w:w="2093" w:type="dxa"/>
            <w:gridSpan w:val="3"/>
            <w:shd w:val="clear" w:color="auto" w:fill="F1F1F1"/>
          </w:tcPr>
          <w:p w14:paraId="7951EE31" w14:textId="77777777" w:rsidR="000A07D1" w:rsidRPr="00F15EFC" w:rsidRDefault="000A07D1" w:rsidP="00B2518A">
            <w:pPr>
              <w:pStyle w:val="TableParagraph"/>
              <w:spacing w:line="258" w:lineRule="exact"/>
              <w:ind w:left="107"/>
              <w:rPr>
                <w:sz w:val="24"/>
                <w:lang w:val="fr-BE"/>
              </w:rPr>
            </w:pPr>
            <w:r w:rsidRPr="00F15EFC">
              <w:rPr>
                <w:sz w:val="24"/>
                <w:lang w:val="fr-BE"/>
              </w:rPr>
              <w:t>Si oui, lesquels ?</w:t>
            </w:r>
          </w:p>
        </w:tc>
        <w:tc>
          <w:tcPr>
            <w:tcW w:w="8515" w:type="dxa"/>
            <w:gridSpan w:val="10"/>
          </w:tcPr>
          <w:p w14:paraId="572BBB58" w14:textId="77777777" w:rsidR="000A07D1" w:rsidRPr="00F15EFC" w:rsidRDefault="000A07D1" w:rsidP="00B2518A">
            <w:pPr>
              <w:pStyle w:val="TableParagraph"/>
              <w:rPr>
                <w:rFonts w:ascii="Times New Roman"/>
                <w:sz w:val="20"/>
                <w:lang w:val="fr-BE"/>
              </w:rPr>
            </w:pPr>
          </w:p>
        </w:tc>
      </w:tr>
      <w:tr w:rsidR="000A07D1" w:rsidRPr="00F15EFC" w14:paraId="57C10A0A" w14:textId="77777777" w:rsidTr="000A07D1">
        <w:trPr>
          <w:trHeight w:val="277"/>
        </w:trPr>
        <w:tc>
          <w:tcPr>
            <w:tcW w:w="7765" w:type="dxa"/>
            <w:gridSpan w:val="9"/>
            <w:shd w:val="clear" w:color="auto" w:fill="F1F1F1"/>
          </w:tcPr>
          <w:p w14:paraId="1397C9A1" w14:textId="77777777" w:rsidR="000A07D1" w:rsidRPr="00F15EFC" w:rsidRDefault="000A07D1" w:rsidP="00B2518A">
            <w:pPr>
              <w:pStyle w:val="TableParagraph"/>
              <w:spacing w:line="258" w:lineRule="exact"/>
              <w:ind w:left="107"/>
              <w:rPr>
                <w:sz w:val="24"/>
                <w:lang w:val="fr-BE"/>
              </w:rPr>
            </w:pPr>
            <w:r w:rsidRPr="00F15EFC">
              <w:rPr>
                <w:sz w:val="24"/>
                <w:lang w:val="fr-BE"/>
              </w:rPr>
              <w:t>Une assurance R.C. a-t-elle été contractée concernant l’évènement ?</w:t>
            </w:r>
          </w:p>
        </w:tc>
        <w:tc>
          <w:tcPr>
            <w:tcW w:w="2843" w:type="dxa"/>
            <w:gridSpan w:val="4"/>
          </w:tcPr>
          <w:p w14:paraId="411EDAEA" w14:textId="77777777" w:rsidR="000A07D1" w:rsidRPr="00F15EFC" w:rsidRDefault="000A07D1" w:rsidP="00B2518A">
            <w:pPr>
              <w:pStyle w:val="TableParagraph"/>
              <w:spacing w:line="258" w:lineRule="exact"/>
              <w:ind w:left="862" w:right="848"/>
              <w:jc w:val="center"/>
              <w:rPr>
                <w:sz w:val="24"/>
                <w:lang w:val="fr-BE"/>
              </w:rPr>
            </w:pPr>
            <w:r w:rsidRPr="00F15EFC">
              <w:rPr>
                <w:sz w:val="24"/>
                <w:lang w:val="fr-BE"/>
              </w:rPr>
              <w:t>Oui – Non</w:t>
            </w:r>
          </w:p>
        </w:tc>
      </w:tr>
      <w:tr w:rsidR="000A07D1" w:rsidRPr="00F15EFC" w14:paraId="2284B0F2" w14:textId="77777777" w:rsidTr="000A07D1">
        <w:trPr>
          <w:trHeight w:val="278"/>
        </w:trPr>
        <w:tc>
          <w:tcPr>
            <w:tcW w:w="3795" w:type="dxa"/>
            <w:gridSpan w:val="4"/>
            <w:shd w:val="clear" w:color="auto" w:fill="F1F1F1"/>
          </w:tcPr>
          <w:p w14:paraId="23AB02F7" w14:textId="77777777" w:rsidR="000A07D1" w:rsidRPr="00F15EFC" w:rsidRDefault="000A07D1" w:rsidP="00B2518A">
            <w:pPr>
              <w:pStyle w:val="TableParagraph"/>
              <w:spacing w:line="258" w:lineRule="exact"/>
              <w:ind w:left="107"/>
              <w:rPr>
                <w:sz w:val="24"/>
                <w:lang w:val="fr-BE"/>
              </w:rPr>
            </w:pPr>
            <w:r w:rsidRPr="00F15EFC">
              <w:rPr>
                <w:sz w:val="24"/>
                <w:lang w:val="fr-BE"/>
              </w:rPr>
              <w:t>Si oui : Compagnie - n° de police</w:t>
            </w:r>
          </w:p>
        </w:tc>
        <w:tc>
          <w:tcPr>
            <w:tcW w:w="6813" w:type="dxa"/>
            <w:gridSpan w:val="9"/>
          </w:tcPr>
          <w:p w14:paraId="729D95B2" w14:textId="77777777" w:rsidR="000A07D1" w:rsidRPr="00F15EFC" w:rsidRDefault="000A07D1" w:rsidP="00B2518A">
            <w:pPr>
              <w:pStyle w:val="TableParagraph"/>
              <w:rPr>
                <w:rFonts w:ascii="Times New Roman"/>
                <w:sz w:val="20"/>
                <w:lang w:val="fr-BE"/>
              </w:rPr>
            </w:pPr>
          </w:p>
        </w:tc>
      </w:tr>
      <w:tr w:rsidR="000A07D1" w:rsidRPr="00F15EFC" w14:paraId="4ECA2C8F" w14:textId="77777777" w:rsidTr="000A07D1">
        <w:trPr>
          <w:trHeight w:val="325"/>
        </w:trPr>
        <w:tc>
          <w:tcPr>
            <w:tcW w:w="10608" w:type="dxa"/>
            <w:gridSpan w:val="13"/>
            <w:shd w:val="clear" w:color="auto" w:fill="F1F1F1"/>
          </w:tcPr>
          <w:p w14:paraId="24904C41" w14:textId="77777777" w:rsidR="000A07D1" w:rsidRPr="00F15EFC" w:rsidRDefault="000A07D1" w:rsidP="00B2518A">
            <w:pPr>
              <w:pStyle w:val="TableParagraph"/>
              <w:spacing w:line="306" w:lineRule="exact"/>
              <w:ind w:left="4131" w:right="4123"/>
              <w:jc w:val="center"/>
              <w:rPr>
                <w:sz w:val="28"/>
                <w:lang w:val="fr-BE"/>
              </w:rPr>
            </w:pPr>
            <w:r w:rsidRPr="00F15EFC">
              <w:rPr>
                <w:color w:val="0000FF"/>
                <w:sz w:val="28"/>
                <w:lang w:val="fr-BE"/>
              </w:rPr>
              <w:t>Derniers conseils :</w:t>
            </w:r>
          </w:p>
        </w:tc>
      </w:tr>
      <w:tr w:rsidR="000A07D1" w:rsidRPr="00F15EFC" w14:paraId="00D18904" w14:textId="77777777" w:rsidTr="000A07D1">
        <w:trPr>
          <w:trHeight w:val="277"/>
        </w:trPr>
        <w:tc>
          <w:tcPr>
            <w:tcW w:w="10608" w:type="dxa"/>
            <w:gridSpan w:val="13"/>
            <w:shd w:val="clear" w:color="auto" w:fill="F1F1F1"/>
          </w:tcPr>
          <w:p w14:paraId="3D1C46B6" w14:textId="77777777" w:rsidR="000A07D1" w:rsidRPr="00F15EFC" w:rsidRDefault="000A07D1" w:rsidP="00B2518A">
            <w:pPr>
              <w:pStyle w:val="TableParagraph"/>
              <w:spacing w:line="258" w:lineRule="exact"/>
              <w:ind w:left="175"/>
              <w:rPr>
                <w:sz w:val="24"/>
                <w:lang w:val="fr-BE"/>
              </w:rPr>
            </w:pPr>
            <w:r w:rsidRPr="00F15EFC">
              <w:rPr>
                <w:rFonts w:ascii="Wingdings" w:hAnsi="Wingdings"/>
                <w:w w:val="215"/>
                <w:sz w:val="24"/>
                <w:lang w:val="fr-BE"/>
              </w:rPr>
              <w:t></w:t>
            </w:r>
            <w:r w:rsidRPr="00F15EFC">
              <w:rPr>
                <w:rFonts w:ascii="Times New Roman" w:hAnsi="Times New Roman"/>
                <w:w w:val="215"/>
                <w:sz w:val="24"/>
                <w:lang w:val="fr-BE"/>
              </w:rPr>
              <w:t xml:space="preserve"> </w:t>
            </w:r>
            <w:r w:rsidRPr="00F15EFC">
              <w:rPr>
                <w:w w:val="110"/>
                <w:sz w:val="24"/>
                <w:lang w:val="fr-BE"/>
              </w:rPr>
              <w:t>Un système de « sortie définitive » est plus sûr et plus rentable pour l’organisateur</w:t>
            </w:r>
          </w:p>
        </w:tc>
      </w:tr>
      <w:tr w:rsidR="000A07D1" w:rsidRPr="00F15EFC" w14:paraId="346EC781" w14:textId="77777777" w:rsidTr="000A07D1">
        <w:trPr>
          <w:trHeight w:val="556"/>
        </w:trPr>
        <w:tc>
          <w:tcPr>
            <w:tcW w:w="10608" w:type="dxa"/>
            <w:gridSpan w:val="13"/>
            <w:shd w:val="clear" w:color="auto" w:fill="F1F1F1"/>
          </w:tcPr>
          <w:p w14:paraId="74CE9674" w14:textId="34401B67" w:rsidR="000A07D1" w:rsidRPr="00F15EFC" w:rsidRDefault="000A07D1" w:rsidP="006658BA">
            <w:pPr>
              <w:pStyle w:val="TableParagraph"/>
              <w:spacing w:line="267" w:lineRule="exact"/>
              <w:ind w:left="175"/>
              <w:rPr>
                <w:sz w:val="24"/>
                <w:lang w:val="fr-BE"/>
              </w:rPr>
            </w:pPr>
            <w:r w:rsidRPr="00F15EFC">
              <w:rPr>
                <w:rFonts w:ascii="Wingdings" w:hAnsi="Wingdings"/>
                <w:w w:val="215"/>
                <w:sz w:val="24"/>
                <w:lang w:val="fr-BE"/>
              </w:rPr>
              <w:t></w:t>
            </w:r>
            <w:r w:rsidRPr="00F15EFC">
              <w:rPr>
                <w:rFonts w:ascii="Times New Roman" w:hAnsi="Times New Roman"/>
                <w:spacing w:val="-13"/>
                <w:w w:val="215"/>
                <w:sz w:val="24"/>
                <w:lang w:val="fr-BE"/>
              </w:rPr>
              <w:t xml:space="preserve"> </w:t>
            </w:r>
            <w:r w:rsidRPr="00F15EFC">
              <w:rPr>
                <w:sz w:val="24"/>
                <w:lang w:val="fr-BE"/>
              </w:rPr>
              <w:t>Envisagez</w:t>
            </w:r>
            <w:r w:rsidRPr="00F15EFC">
              <w:rPr>
                <w:spacing w:val="-25"/>
                <w:sz w:val="24"/>
                <w:lang w:val="fr-BE"/>
              </w:rPr>
              <w:t xml:space="preserve"> </w:t>
            </w:r>
            <w:r w:rsidRPr="00F15EFC">
              <w:rPr>
                <w:sz w:val="24"/>
                <w:lang w:val="fr-BE"/>
              </w:rPr>
              <w:t>un</w:t>
            </w:r>
            <w:r w:rsidRPr="00F15EFC">
              <w:rPr>
                <w:spacing w:val="-25"/>
                <w:sz w:val="24"/>
                <w:lang w:val="fr-BE"/>
              </w:rPr>
              <w:t xml:space="preserve"> </w:t>
            </w:r>
            <w:r w:rsidRPr="00F15EFC">
              <w:rPr>
                <w:sz w:val="24"/>
                <w:lang w:val="fr-BE"/>
              </w:rPr>
              <w:t>partenariat</w:t>
            </w:r>
            <w:r w:rsidRPr="00F15EFC">
              <w:rPr>
                <w:spacing w:val="-25"/>
                <w:sz w:val="24"/>
                <w:lang w:val="fr-BE"/>
              </w:rPr>
              <w:t xml:space="preserve"> </w:t>
            </w:r>
            <w:r w:rsidRPr="00F15EFC">
              <w:rPr>
                <w:sz w:val="24"/>
                <w:lang w:val="fr-BE"/>
              </w:rPr>
              <w:t>avec</w:t>
            </w:r>
            <w:r w:rsidRPr="00F15EFC">
              <w:rPr>
                <w:spacing w:val="-27"/>
                <w:sz w:val="24"/>
                <w:lang w:val="fr-BE"/>
              </w:rPr>
              <w:t xml:space="preserve"> </w:t>
            </w:r>
            <w:r w:rsidRPr="00F15EFC">
              <w:rPr>
                <w:sz w:val="24"/>
                <w:lang w:val="fr-BE"/>
              </w:rPr>
              <w:t>une</w:t>
            </w:r>
            <w:r w:rsidRPr="00F15EFC">
              <w:rPr>
                <w:spacing w:val="-27"/>
                <w:sz w:val="24"/>
                <w:lang w:val="fr-BE"/>
              </w:rPr>
              <w:t xml:space="preserve"> </w:t>
            </w:r>
            <w:r w:rsidRPr="00F15EFC">
              <w:rPr>
                <w:sz w:val="24"/>
                <w:lang w:val="fr-BE"/>
              </w:rPr>
              <w:t>ASBL</w:t>
            </w:r>
            <w:r w:rsidRPr="00F15EFC">
              <w:rPr>
                <w:spacing w:val="-26"/>
                <w:sz w:val="24"/>
                <w:lang w:val="fr-BE"/>
              </w:rPr>
              <w:t xml:space="preserve"> </w:t>
            </w:r>
            <w:r w:rsidRPr="00F15EFC">
              <w:rPr>
                <w:sz w:val="24"/>
                <w:lang w:val="fr-BE"/>
              </w:rPr>
              <w:t>proposant</w:t>
            </w:r>
            <w:r w:rsidRPr="00F15EFC">
              <w:rPr>
                <w:spacing w:val="-26"/>
                <w:sz w:val="24"/>
                <w:lang w:val="fr-BE"/>
              </w:rPr>
              <w:t xml:space="preserve"> </w:t>
            </w:r>
            <w:r w:rsidRPr="00F15EFC">
              <w:rPr>
                <w:sz w:val="24"/>
                <w:lang w:val="fr-BE"/>
              </w:rPr>
              <w:t>le</w:t>
            </w:r>
            <w:r w:rsidRPr="00F15EFC">
              <w:rPr>
                <w:spacing w:val="-26"/>
                <w:sz w:val="24"/>
                <w:lang w:val="fr-BE"/>
              </w:rPr>
              <w:t xml:space="preserve"> </w:t>
            </w:r>
            <w:r w:rsidRPr="00F15EFC">
              <w:rPr>
                <w:sz w:val="24"/>
                <w:lang w:val="fr-BE"/>
              </w:rPr>
              <w:t>retour</w:t>
            </w:r>
            <w:r w:rsidRPr="00F15EFC">
              <w:rPr>
                <w:spacing w:val="-27"/>
                <w:sz w:val="24"/>
                <w:lang w:val="fr-BE"/>
              </w:rPr>
              <w:t xml:space="preserve"> </w:t>
            </w:r>
            <w:r w:rsidRPr="00F15EFC">
              <w:rPr>
                <w:sz w:val="24"/>
                <w:lang w:val="fr-BE"/>
              </w:rPr>
              <w:t>en</w:t>
            </w:r>
            <w:r w:rsidRPr="00F15EFC">
              <w:rPr>
                <w:spacing w:val="-20"/>
                <w:sz w:val="24"/>
                <w:lang w:val="fr-BE"/>
              </w:rPr>
              <w:t xml:space="preserve"> </w:t>
            </w:r>
            <w:r w:rsidRPr="00F15EFC">
              <w:rPr>
                <w:sz w:val="24"/>
                <w:lang w:val="fr-BE"/>
              </w:rPr>
              <w:t>toute</w:t>
            </w:r>
            <w:r w:rsidRPr="00F15EFC">
              <w:rPr>
                <w:spacing w:val="-27"/>
                <w:sz w:val="24"/>
                <w:lang w:val="fr-BE"/>
              </w:rPr>
              <w:t xml:space="preserve"> </w:t>
            </w:r>
            <w:r w:rsidRPr="00F15EFC">
              <w:rPr>
                <w:sz w:val="24"/>
                <w:lang w:val="fr-BE"/>
              </w:rPr>
              <w:t>sécurité</w:t>
            </w:r>
            <w:r w:rsidRPr="00F15EFC">
              <w:rPr>
                <w:spacing w:val="-25"/>
                <w:sz w:val="24"/>
                <w:lang w:val="fr-BE"/>
              </w:rPr>
              <w:t xml:space="preserve"> </w:t>
            </w:r>
            <w:r w:rsidRPr="00F15EFC">
              <w:rPr>
                <w:sz w:val="24"/>
                <w:lang w:val="fr-BE"/>
              </w:rPr>
              <w:t>(exemple</w:t>
            </w:r>
            <w:r w:rsidRPr="00F15EFC">
              <w:rPr>
                <w:spacing w:val="-24"/>
                <w:sz w:val="24"/>
                <w:lang w:val="fr-BE"/>
              </w:rPr>
              <w:t xml:space="preserve"> </w:t>
            </w:r>
            <w:r w:rsidRPr="00F15EFC">
              <w:rPr>
                <w:sz w:val="24"/>
                <w:lang w:val="fr-BE"/>
              </w:rPr>
              <w:t>:</w:t>
            </w:r>
            <w:r w:rsidRPr="00F15EFC">
              <w:rPr>
                <w:spacing w:val="-25"/>
                <w:sz w:val="24"/>
                <w:lang w:val="fr-BE"/>
              </w:rPr>
              <w:t xml:space="preserve"> </w:t>
            </w:r>
            <w:r w:rsidRPr="00F15EFC">
              <w:rPr>
                <w:sz w:val="24"/>
                <w:lang w:val="fr-BE"/>
              </w:rPr>
              <w:t>«</w:t>
            </w:r>
            <w:r w:rsidRPr="00F15EFC">
              <w:rPr>
                <w:spacing w:val="-26"/>
                <w:sz w:val="24"/>
                <w:lang w:val="fr-BE"/>
              </w:rPr>
              <w:t xml:space="preserve"> </w:t>
            </w:r>
            <w:r w:rsidRPr="00F15EFC">
              <w:rPr>
                <w:sz w:val="24"/>
                <w:lang w:val="fr-BE"/>
              </w:rPr>
              <w:t>Les</w:t>
            </w:r>
            <w:r w:rsidR="006658BA">
              <w:rPr>
                <w:sz w:val="24"/>
                <w:lang w:val="fr-BE"/>
              </w:rPr>
              <w:t xml:space="preserve"> </w:t>
            </w:r>
            <w:r w:rsidRPr="00F15EFC">
              <w:rPr>
                <w:sz w:val="24"/>
                <w:lang w:val="fr-BE"/>
              </w:rPr>
              <w:t>risques du samedi soir » 0495/50.27.77)</w:t>
            </w:r>
          </w:p>
        </w:tc>
      </w:tr>
      <w:tr w:rsidR="000A07D1" w:rsidRPr="00F15EFC" w14:paraId="65CB2481" w14:textId="77777777" w:rsidTr="000A07D1">
        <w:trPr>
          <w:trHeight w:val="556"/>
        </w:trPr>
        <w:tc>
          <w:tcPr>
            <w:tcW w:w="10608" w:type="dxa"/>
            <w:gridSpan w:val="13"/>
            <w:shd w:val="clear" w:color="auto" w:fill="F1F1F1"/>
          </w:tcPr>
          <w:p w14:paraId="268F62B9" w14:textId="3F68A7FE" w:rsidR="000A07D1" w:rsidRPr="00F15EFC" w:rsidRDefault="000A07D1" w:rsidP="005C6DF7">
            <w:pPr>
              <w:pStyle w:val="TableParagraph"/>
              <w:spacing w:line="267" w:lineRule="exact"/>
              <w:ind w:left="175"/>
              <w:rPr>
                <w:sz w:val="24"/>
                <w:lang w:val="fr-BE"/>
              </w:rPr>
            </w:pPr>
            <w:r w:rsidRPr="00F15EFC">
              <w:rPr>
                <w:rFonts w:ascii="Wingdings" w:hAnsi="Wingdings"/>
                <w:w w:val="215"/>
                <w:sz w:val="24"/>
                <w:lang w:val="fr-BE"/>
              </w:rPr>
              <w:t></w:t>
            </w:r>
            <w:r w:rsidRPr="00F15EFC">
              <w:rPr>
                <w:rFonts w:ascii="Times New Roman" w:hAnsi="Times New Roman"/>
                <w:spacing w:val="-55"/>
                <w:w w:val="215"/>
                <w:sz w:val="24"/>
                <w:lang w:val="fr-BE"/>
              </w:rPr>
              <w:t xml:space="preserve"> </w:t>
            </w:r>
            <w:r w:rsidRPr="00F15EFC">
              <w:rPr>
                <w:w w:val="105"/>
                <w:sz w:val="24"/>
                <w:lang w:val="fr-BE"/>
              </w:rPr>
              <w:t>L'accès</w:t>
            </w:r>
            <w:r w:rsidRPr="00F15EFC">
              <w:rPr>
                <w:spacing w:val="-43"/>
                <w:w w:val="105"/>
                <w:sz w:val="24"/>
                <w:lang w:val="fr-BE"/>
              </w:rPr>
              <w:t xml:space="preserve"> </w:t>
            </w:r>
            <w:r w:rsidRPr="00F15EFC">
              <w:rPr>
                <w:w w:val="105"/>
                <w:sz w:val="24"/>
                <w:lang w:val="fr-BE"/>
              </w:rPr>
              <w:t>est</w:t>
            </w:r>
            <w:r w:rsidRPr="00F15EFC">
              <w:rPr>
                <w:spacing w:val="-43"/>
                <w:w w:val="105"/>
                <w:sz w:val="24"/>
                <w:lang w:val="fr-BE"/>
              </w:rPr>
              <w:t xml:space="preserve"> </w:t>
            </w:r>
            <w:r w:rsidRPr="00F15EFC">
              <w:rPr>
                <w:w w:val="105"/>
                <w:sz w:val="24"/>
                <w:lang w:val="fr-BE"/>
              </w:rPr>
              <w:t>interdit</w:t>
            </w:r>
            <w:r w:rsidRPr="00F15EFC">
              <w:rPr>
                <w:spacing w:val="-45"/>
                <w:w w:val="105"/>
                <w:sz w:val="24"/>
                <w:lang w:val="fr-BE"/>
              </w:rPr>
              <w:t xml:space="preserve"> </w:t>
            </w:r>
            <w:r w:rsidRPr="00F15EFC">
              <w:rPr>
                <w:w w:val="105"/>
                <w:sz w:val="24"/>
                <w:lang w:val="fr-BE"/>
              </w:rPr>
              <w:t>à</w:t>
            </w:r>
            <w:r w:rsidRPr="00F15EFC">
              <w:rPr>
                <w:spacing w:val="-43"/>
                <w:w w:val="105"/>
                <w:sz w:val="24"/>
                <w:lang w:val="fr-BE"/>
              </w:rPr>
              <w:t xml:space="preserve"> </w:t>
            </w:r>
            <w:r w:rsidRPr="00F15EFC">
              <w:rPr>
                <w:w w:val="105"/>
                <w:sz w:val="24"/>
                <w:lang w:val="fr-BE"/>
              </w:rPr>
              <w:t>tout</w:t>
            </w:r>
            <w:r w:rsidRPr="00F15EFC">
              <w:rPr>
                <w:spacing w:val="-44"/>
                <w:w w:val="105"/>
                <w:sz w:val="24"/>
                <w:lang w:val="fr-BE"/>
              </w:rPr>
              <w:t xml:space="preserve"> </w:t>
            </w:r>
            <w:r w:rsidRPr="00F15EFC">
              <w:rPr>
                <w:w w:val="105"/>
                <w:sz w:val="24"/>
                <w:lang w:val="fr-BE"/>
              </w:rPr>
              <w:t>mineur</w:t>
            </w:r>
            <w:r w:rsidRPr="00F15EFC">
              <w:rPr>
                <w:spacing w:val="-44"/>
                <w:w w:val="105"/>
                <w:sz w:val="24"/>
                <w:lang w:val="fr-BE"/>
              </w:rPr>
              <w:t xml:space="preserve"> </w:t>
            </w:r>
            <w:r w:rsidRPr="00F15EFC">
              <w:rPr>
                <w:w w:val="105"/>
                <w:sz w:val="24"/>
                <w:lang w:val="fr-BE"/>
              </w:rPr>
              <w:t>non</w:t>
            </w:r>
            <w:r w:rsidRPr="00F15EFC">
              <w:rPr>
                <w:spacing w:val="-43"/>
                <w:w w:val="105"/>
                <w:sz w:val="24"/>
                <w:lang w:val="fr-BE"/>
              </w:rPr>
              <w:t xml:space="preserve"> </w:t>
            </w:r>
            <w:r w:rsidRPr="00F15EFC">
              <w:rPr>
                <w:w w:val="105"/>
                <w:sz w:val="24"/>
                <w:lang w:val="fr-BE"/>
              </w:rPr>
              <w:t>marié</w:t>
            </w:r>
            <w:r w:rsidRPr="00F15EFC">
              <w:rPr>
                <w:spacing w:val="-43"/>
                <w:w w:val="105"/>
                <w:sz w:val="24"/>
                <w:lang w:val="fr-BE"/>
              </w:rPr>
              <w:t xml:space="preserve"> </w:t>
            </w:r>
            <w:r w:rsidRPr="00F15EFC">
              <w:rPr>
                <w:w w:val="105"/>
                <w:sz w:val="24"/>
                <w:lang w:val="fr-BE"/>
              </w:rPr>
              <w:t>de</w:t>
            </w:r>
            <w:r w:rsidRPr="00F15EFC">
              <w:rPr>
                <w:spacing w:val="-43"/>
                <w:w w:val="105"/>
                <w:sz w:val="24"/>
                <w:lang w:val="fr-BE"/>
              </w:rPr>
              <w:t xml:space="preserve"> </w:t>
            </w:r>
            <w:r w:rsidRPr="00F15EFC">
              <w:rPr>
                <w:w w:val="105"/>
                <w:sz w:val="24"/>
                <w:lang w:val="fr-BE"/>
              </w:rPr>
              <w:t>moins</w:t>
            </w:r>
            <w:r w:rsidRPr="00F15EFC">
              <w:rPr>
                <w:spacing w:val="-44"/>
                <w:w w:val="105"/>
                <w:sz w:val="24"/>
                <w:lang w:val="fr-BE"/>
              </w:rPr>
              <w:t xml:space="preserve"> </w:t>
            </w:r>
            <w:r w:rsidRPr="00F15EFC">
              <w:rPr>
                <w:w w:val="105"/>
                <w:sz w:val="24"/>
                <w:lang w:val="fr-BE"/>
              </w:rPr>
              <w:t>de</w:t>
            </w:r>
            <w:r w:rsidRPr="00F15EFC">
              <w:rPr>
                <w:spacing w:val="-43"/>
                <w:w w:val="105"/>
                <w:sz w:val="24"/>
                <w:lang w:val="fr-BE"/>
              </w:rPr>
              <w:t xml:space="preserve"> </w:t>
            </w:r>
            <w:r w:rsidRPr="00F15EFC">
              <w:rPr>
                <w:w w:val="105"/>
                <w:sz w:val="24"/>
                <w:lang w:val="fr-BE"/>
              </w:rPr>
              <w:t>16</w:t>
            </w:r>
            <w:r w:rsidRPr="00F15EFC">
              <w:rPr>
                <w:spacing w:val="-43"/>
                <w:w w:val="105"/>
                <w:sz w:val="24"/>
                <w:lang w:val="fr-BE"/>
              </w:rPr>
              <w:t xml:space="preserve"> </w:t>
            </w:r>
            <w:r w:rsidRPr="00F15EFC">
              <w:rPr>
                <w:w w:val="105"/>
                <w:sz w:val="24"/>
                <w:lang w:val="fr-BE"/>
              </w:rPr>
              <w:t>ans</w:t>
            </w:r>
            <w:r w:rsidRPr="00F15EFC">
              <w:rPr>
                <w:spacing w:val="-44"/>
                <w:w w:val="105"/>
                <w:sz w:val="24"/>
                <w:lang w:val="fr-BE"/>
              </w:rPr>
              <w:t xml:space="preserve"> </w:t>
            </w:r>
            <w:r w:rsidRPr="00F15EFC">
              <w:rPr>
                <w:w w:val="105"/>
                <w:sz w:val="24"/>
                <w:lang w:val="fr-BE"/>
              </w:rPr>
              <w:t>non</w:t>
            </w:r>
            <w:r w:rsidRPr="00F15EFC">
              <w:rPr>
                <w:spacing w:val="-45"/>
                <w:w w:val="105"/>
                <w:sz w:val="24"/>
                <w:lang w:val="fr-BE"/>
              </w:rPr>
              <w:t xml:space="preserve"> </w:t>
            </w:r>
            <w:r w:rsidRPr="00F15EFC">
              <w:rPr>
                <w:w w:val="105"/>
                <w:sz w:val="24"/>
                <w:lang w:val="fr-BE"/>
              </w:rPr>
              <w:t>accompagné</w:t>
            </w:r>
            <w:r w:rsidRPr="00F15EFC">
              <w:rPr>
                <w:spacing w:val="-44"/>
                <w:w w:val="105"/>
                <w:sz w:val="24"/>
                <w:lang w:val="fr-BE"/>
              </w:rPr>
              <w:t xml:space="preserve"> </w:t>
            </w:r>
            <w:r w:rsidRPr="00F15EFC">
              <w:rPr>
                <w:w w:val="105"/>
                <w:sz w:val="24"/>
                <w:lang w:val="fr-BE"/>
              </w:rPr>
              <w:t>de</w:t>
            </w:r>
            <w:r w:rsidRPr="00F15EFC">
              <w:rPr>
                <w:spacing w:val="-44"/>
                <w:w w:val="105"/>
                <w:sz w:val="24"/>
                <w:lang w:val="fr-BE"/>
              </w:rPr>
              <w:t xml:space="preserve"> </w:t>
            </w:r>
            <w:r w:rsidRPr="00F15EFC">
              <w:rPr>
                <w:w w:val="105"/>
                <w:sz w:val="24"/>
                <w:lang w:val="fr-BE"/>
              </w:rPr>
              <w:t>son</w:t>
            </w:r>
            <w:r w:rsidRPr="00F15EFC">
              <w:rPr>
                <w:spacing w:val="-43"/>
                <w:w w:val="105"/>
                <w:sz w:val="24"/>
                <w:lang w:val="fr-BE"/>
              </w:rPr>
              <w:t xml:space="preserve"> </w:t>
            </w:r>
            <w:r w:rsidRPr="00F15EFC">
              <w:rPr>
                <w:w w:val="105"/>
                <w:sz w:val="24"/>
                <w:lang w:val="fr-BE"/>
              </w:rPr>
              <w:t>père,</w:t>
            </w:r>
            <w:r w:rsidR="005C6DF7">
              <w:rPr>
                <w:w w:val="105"/>
                <w:sz w:val="24"/>
                <w:lang w:val="fr-BE"/>
              </w:rPr>
              <w:t xml:space="preserve"> </w:t>
            </w:r>
            <w:r w:rsidRPr="00F15EFC">
              <w:rPr>
                <w:sz w:val="24"/>
                <w:lang w:val="fr-BE"/>
              </w:rPr>
              <w:t>de sa mère ou de son tuteur légal</w:t>
            </w:r>
          </w:p>
        </w:tc>
      </w:tr>
    </w:tbl>
    <w:p w14:paraId="7F359FC2" w14:textId="73AFC414" w:rsidR="000A07D1" w:rsidRPr="00F15EFC" w:rsidRDefault="000A07D1" w:rsidP="000A07D1">
      <w:pPr>
        <w:pStyle w:val="Corpsdetexte"/>
        <w:spacing w:before="85" w:line="242" w:lineRule="auto"/>
        <w:ind w:left="220"/>
        <w:rPr>
          <w:lang w:val="fr-BE"/>
        </w:rPr>
      </w:pPr>
      <w:r w:rsidRPr="00F15EFC">
        <w:rPr>
          <w:lang w:val="fr-BE"/>
        </w:rPr>
        <w:t>Le</w:t>
      </w:r>
      <w:r w:rsidRPr="00F15EFC">
        <w:rPr>
          <w:spacing w:val="-27"/>
          <w:lang w:val="fr-BE"/>
        </w:rPr>
        <w:t xml:space="preserve"> </w:t>
      </w:r>
      <w:r w:rsidRPr="00F15EFC">
        <w:rPr>
          <w:lang w:val="fr-BE"/>
        </w:rPr>
        <w:t>soussigné</w:t>
      </w:r>
      <w:r w:rsidRPr="00F15EFC">
        <w:rPr>
          <w:spacing w:val="-26"/>
          <w:lang w:val="fr-BE"/>
        </w:rPr>
        <w:t xml:space="preserve"> </w:t>
      </w:r>
      <w:r w:rsidRPr="00F15EFC">
        <w:rPr>
          <w:lang w:val="fr-BE"/>
        </w:rPr>
        <w:t>certifie</w:t>
      </w:r>
      <w:r w:rsidRPr="00F15EFC">
        <w:rPr>
          <w:spacing w:val="-29"/>
          <w:lang w:val="fr-BE"/>
        </w:rPr>
        <w:t xml:space="preserve"> </w:t>
      </w:r>
      <w:r w:rsidRPr="00F15EFC">
        <w:rPr>
          <w:lang w:val="fr-BE"/>
        </w:rPr>
        <w:t>que</w:t>
      </w:r>
      <w:r w:rsidRPr="00F15EFC">
        <w:rPr>
          <w:spacing w:val="-27"/>
          <w:lang w:val="fr-BE"/>
        </w:rPr>
        <w:t xml:space="preserve"> </w:t>
      </w:r>
      <w:r w:rsidRPr="00F15EFC">
        <w:rPr>
          <w:lang w:val="fr-BE"/>
        </w:rPr>
        <w:t>la</w:t>
      </w:r>
      <w:r w:rsidRPr="00F15EFC">
        <w:rPr>
          <w:spacing w:val="-27"/>
          <w:lang w:val="fr-BE"/>
        </w:rPr>
        <w:t xml:space="preserve"> </w:t>
      </w:r>
      <w:r w:rsidRPr="00F15EFC">
        <w:rPr>
          <w:lang w:val="fr-BE"/>
        </w:rPr>
        <w:t>présente</w:t>
      </w:r>
      <w:r w:rsidRPr="00F15EFC">
        <w:rPr>
          <w:spacing w:val="-26"/>
          <w:lang w:val="fr-BE"/>
        </w:rPr>
        <w:t xml:space="preserve"> </w:t>
      </w:r>
      <w:r w:rsidRPr="00F15EFC">
        <w:rPr>
          <w:lang w:val="fr-BE"/>
        </w:rPr>
        <w:t>demande</w:t>
      </w:r>
      <w:r w:rsidRPr="00F15EFC">
        <w:rPr>
          <w:spacing w:val="-31"/>
          <w:lang w:val="fr-BE"/>
        </w:rPr>
        <w:t xml:space="preserve"> </w:t>
      </w:r>
      <w:r w:rsidRPr="00F15EFC">
        <w:rPr>
          <w:lang w:val="fr-BE"/>
        </w:rPr>
        <w:t>est</w:t>
      </w:r>
      <w:r w:rsidRPr="00F15EFC">
        <w:rPr>
          <w:spacing w:val="-27"/>
          <w:lang w:val="fr-BE"/>
        </w:rPr>
        <w:t xml:space="preserve"> </w:t>
      </w:r>
      <w:r w:rsidRPr="00F15EFC">
        <w:rPr>
          <w:lang w:val="fr-BE"/>
        </w:rPr>
        <w:t>sincère</w:t>
      </w:r>
      <w:r w:rsidRPr="00F15EFC">
        <w:rPr>
          <w:spacing w:val="-24"/>
          <w:lang w:val="fr-BE"/>
        </w:rPr>
        <w:t xml:space="preserve"> </w:t>
      </w:r>
      <w:r w:rsidRPr="00F15EFC">
        <w:rPr>
          <w:lang w:val="fr-BE"/>
        </w:rPr>
        <w:t>et</w:t>
      </w:r>
      <w:r w:rsidRPr="00F15EFC">
        <w:rPr>
          <w:spacing w:val="-27"/>
          <w:lang w:val="fr-BE"/>
        </w:rPr>
        <w:t xml:space="preserve"> </w:t>
      </w:r>
      <w:r w:rsidRPr="00F15EFC">
        <w:rPr>
          <w:lang w:val="fr-BE"/>
        </w:rPr>
        <w:t>complète.</w:t>
      </w:r>
      <w:r w:rsidRPr="00F15EFC">
        <w:rPr>
          <w:spacing w:val="-28"/>
          <w:lang w:val="fr-BE"/>
        </w:rPr>
        <w:t xml:space="preserve"> </w:t>
      </w:r>
      <w:r w:rsidRPr="00F15EFC">
        <w:rPr>
          <w:lang w:val="fr-BE"/>
        </w:rPr>
        <w:t>En</w:t>
      </w:r>
      <w:r w:rsidRPr="00F15EFC">
        <w:rPr>
          <w:spacing w:val="-27"/>
          <w:lang w:val="fr-BE"/>
        </w:rPr>
        <w:t xml:space="preserve"> </w:t>
      </w:r>
      <w:r w:rsidRPr="00F15EFC">
        <w:rPr>
          <w:lang w:val="fr-BE"/>
        </w:rPr>
        <w:t>cas</w:t>
      </w:r>
      <w:r w:rsidRPr="00F15EFC">
        <w:rPr>
          <w:spacing w:val="-26"/>
          <w:lang w:val="fr-BE"/>
        </w:rPr>
        <w:t xml:space="preserve"> </w:t>
      </w:r>
      <w:r w:rsidRPr="00F15EFC">
        <w:rPr>
          <w:lang w:val="fr-BE"/>
        </w:rPr>
        <w:t>de</w:t>
      </w:r>
      <w:r w:rsidRPr="00F15EFC">
        <w:rPr>
          <w:spacing w:val="-29"/>
          <w:lang w:val="fr-BE"/>
        </w:rPr>
        <w:t xml:space="preserve"> </w:t>
      </w:r>
      <w:r w:rsidRPr="00F15EFC">
        <w:rPr>
          <w:lang w:val="fr-BE"/>
        </w:rPr>
        <w:t>manquement</w:t>
      </w:r>
      <w:r w:rsidRPr="00F15EFC">
        <w:rPr>
          <w:spacing w:val="-27"/>
          <w:lang w:val="fr-BE"/>
        </w:rPr>
        <w:t xml:space="preserve"> </w:t>
      </w:r>
      <w:r w:rsidRPr="00F15EFC">
        <w:rPr>
          <w:lang w:val="fr-BE"/>
        </w:rPr>
        <w:t>ou d’incident,</w:t>
      </w:r>
      <w:r w:rsidRPr="00F15EFC">
        <w:rPr>
          <w:spacing w:val="-15"/>
          <w:lang w:val="fr-BE"/>
        </w:rPr>
        <w:t xml:space="preserve"> </w:t>
      </w:r>
      <w:r w:rsidRPr="00F15EFC">
        <w:rPr>
          <w:lang w:val="fr-BE"/>
        </w:rPr>
        <w:t>une</w:t>
      </w:r>
      <w:r w:rsidRPr="00F15EFC">
        <w:rPr>
          <w:spacing w:val="-14"/>
          <w:lang w:val="fr-BE"/>
        </w:rPr>
        <w:t xml:space="preserve"> </w:t>
      </w:r>
      <w:r w:rsidRPr="00F15EFC">
        <w:rPr>
          <w:lang w:val="fr-BE"/>
        </w:rPr>
        <w:t>sanction</w:t>
      </w:r>
      <w:r w:rsidRPr="00F15EFC">
        <w:rPr>
          <w:spacing w:val="-10"/>
          <w:lang w:val="fr-BE"/>
        </w:rPr>
        <w:t xml:space="preserve"> </w:t>
      </w:r>
      <w:r w:rsidRPr="00F15EFC">
        <w:rPr>
          <w:lang w:val="fr-BE"/>
        </w:rPr>
        <w:t>administrative</w:t>
      </w:r>
      <w:r w:rsidRPr="00F15EFC">
        <w:rPr>
          <w:spacing w:val="-11"/>
          <w:lang w:val="fr-BE"/>
        </w:rPr>
        <w:t xml:space="preserve"> </w:t>
      </w:r>
      <w:r w:rsidRPr="00F15EFC">
        <w:rPr>
          <w:lang w:val="fr-BE"/>
        </w:rPr>
        <w:t>pourra</w:t>
      </w:r>
      <w:r w:rsidRPr="00F15EFC">
        <w:rPr>
          <w:spacing w:val="-12"/>
          <w:lang w:val="fr-BE"/>
        </w:rPr>
        <w:t xml:space="preserve"> </w:t>
      </w:r>
      <w:r w:rsidRPr="00F15EFC">
        <w:rPr>
          <w:lang w:val="fr-BE"/>
        </w:rPr>
        <w:t>être</w:t>
      </w:r>
      <w:r w:rsidRPr="00F15EFC">
        <w:rPr>
          <w:spacing w:val="-11"/>
          <w:lang w:val="fr-BE"/>
        </w:rPr>
        <w:t xml:space="preserve"> </w:t>
      </w:r>
      <w:r w:rsidRPr="00F15EFC">
        <w:rPr>
          <w:lang w:val="fr-BE"/>
        </w:rPr>
        <w:t>infligée</w:t>
      </w:r>
      <w:r w:rsidRPr="00F15EFC">
        <w:rPr>
          <w:spacing w:val="-11"/>
          <w:lang w:val="fr-BE"/>
        </w:rPr>
        <w:t xml:space="preserve"> </w:t>
      </w:r>
      <w:r w:rsidRPr="00F15EFC">
        <w:rPr>
          <w:lang w:val="fr-BE"/>
        </w:rPr>
        <w:t>aux</w:t>
      </w:r>
      <w:r w:rsidRPr="00F15EFC">
        <w:rPr>
          <w:spacing w:val="-11"/>
          <w:lang w:val="fr-BE"/>
        </w:rPr>
        <w:t xml:space="preserve"> </w:t>
      </w:r>
      <w:r w:rsidRPr="00F15EFC">
        <w:rPr>
          <w:lang w:val="fr-BE"/>
        </w:rPr>
        <w:t>organisateurs</w:t>
      </w:r>
      <w:r w:rsidRPr="00F15EFC">
        <w:rPr>
          <w:spacing w:val="-13"/>
          <w:lang w:val="fr-BE"/>
        </w:rPr>
        <w:t xml:space="preserve"> </w:t>
      </w:r>
      <w:r w:rsidRPr="00F15EFC">
        <w:rPr>
          <w:lang w:val="fr-BE"/>
        </w:rPr>
        <w:t>et</w:t>
      </w:r>
      <w:r w:rsidRPr="00F15EFC">
        <w:rPr>
          <w:spacing w:val="-12"/>
          <w:lang w:val="fr-BE"/>
        </w:rPr>
        <w:t xml:space="preserve"> </w:t>
      </w:r>
      <w:r w:rsidRPr="00F15EFC">
        <w:rPr>
          <w:lang w:val="fr-BE"/>
        </w:rPr>
        <w:t>leur</w:t>
      </w:r>
      <w:r w:rsidRPr="00F15EFC">
        <w:rPr>
          <w:spacing w:val="-13"/>
          <w:lang w:val="fr-BE"/>
        </w:rPr>
        <w:t xml:space="preserve"> </w:t>
      </w:r>
      <w:r w:rsidRPr="00F15EFC">
        <w:rPr>
          <w:lang w:val="fr-BE"/>
        </w:rPr>
        <w:t>responsabilité civile pourra être</w:t>
      </w:r>
      <w:r w:rsidRPr="00F15EFC">
        <w:rPr>
          <w:spacing w:val="-50"/>
          <w:lang w:val="fr-BE"/>
        </w:rPr>
        <w:t xml:space="preserve"> </w:t>
      </w:r>
      <w:r w:rsidRPr="00F15EFC">
        <w:rPr>
          <w:lang w:val="fr-BE"/>
        </w:rPr>
        <w:t>engagée.</w:t>
      </w:r>
    </w:p>
    <w:p w14:paraId="4E340194" w14:textId="2BB96F0C" w:rsidR="000A07D1" w:rsidRPr="00F15EFC" w:rsidRDefault="000A07D1" w:rsidP="000A07D1">
      <w:pPr>
        <w:pStyle w:val="Corpsdetexte"/>
        <w:rPr>
          <w:sz w:val="22"/>
          <w:lang w:val="fr-BE"/>
        </w:rPr>
      </w:pPr>
      <w:r w:rsidRPr="00F15EFC">
        <w:rPr>
          <w:noProof/>
          <w:lang w:val="fr-BE"/>
        </w:rPr>
        <mc:AlternateContent>
          <mc:Choice Requires="wps">
            <w:drawing>
              <wp:anchor distT="0" distB="0" distL="114300" distR="114300" simplePos="0" relativeHeight="251662336" behindDoc="0" locked="0" layoutInCell="1" allowOverlap="1" wp14:anchorId="73C7F108" wp14:editId="7C90E32A">
                <wp:simplePos x="0" y="0"/>
                <wp:positionH relativeFrom="page">
                  <wp:posOffset>6102985</wp:posOffset>
                </wp:positionH>
                <wp:positionV relativeFrom="paragraph">
                  <wp:posOffset>19685</wp:posOffset>
                </wp:positionV>
                <wp:extent cx="1287780" cy="81216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8121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10983187" id="Rectangle 6" o:spid="_x0000_s1026" style="position:absolute;margin-left:480.55pt;margin-top:1.55pt;width:101.4pt;height:6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" filled="f">
                <w10:wrap anchorx="page"/>
              </v:rect>
            </w:pict>
          </mc:Fallback>
        </mc:AlternateContent>
      </w:r>
    </w:p>
    <w:p w14:paraId="3C2D6D86" w14:textId="77777777" w:rsidR="000A07D1" w:rsidRPr="00F15EFC" w:rsidRDefault="000A07D1" w:rsidP="000A07D1">
      <w:pPr>
        <w:pStyle w:val="Corpsdetexte"/>
        <w:tabs>
          <w:tab w:val="left" w:leader="dot" w:pos="7488"/>
        </w:tabs>
        <w:ind w:left="220"/>
        <w:rPr>
          <w:lang w:val="fr-BE"/>
        </w:rPr>
      </w:pPr>
      <w:r w:rsidRPr="00F15EFC">
        <w:rPr>
          <w:w w:val="95"/>
          <w:lang w:val="fr-BE"/>
        </w:rPr>
        <w:t>Fait</w:t>
      </w:r>
      <w:r w:rsidRPr="00F15EFC">
        <w:rPr>
          <w:spacing w:val="-34"/>
          <w:w w:val="95"/>
          <w:lang w:val="fr-BE"/>
        </w:rPr>
        <w:t xml:space="preserve"> </w:t>
      </w:r>
      <w:r w:rsidRPr="00F15EFC">
        <w:rPr>
          <w:w w:val="95"/>
          <w:lang w:val="fr-BE"/>
        </w:rPr>
        <w:t>à</w:t>
      </w:r>
      <w:r w:rsidRPr="00F15EFC">
        <w:rPr>
          <w:spacing w:val="-33"/>
          <w:w w:val="95"/>
          <w:lang w:val="fr-BE"/>
        </w:rPr>
        <w:t xml:space="preserve"> </w:t>
      </w:r>
      <w:r w:rsidRPr="00F15EFC">
        <w:rPr>
          <w:w w:val="95"/>
          <w:lang w:val="fr-BE"/>
        </w:rPr>
        <w:t>.....................</w:t>
      </w:r>
      <w:r w:rsidRPr="00F15EFC">
        <w:rPr>
          <w:spacing w:val="-33"/>
          <w:w w:val="95"/>
          <w:lang w:val="fr-BE"/>
        </w:rPr>
        <w:t xml:space="preserve"> </w:t>
      </w:r>
      <w:r w:rsidRPr="00F15EFC">
        <w:rPr>
          <w:w w:val="95"/>
          <w:lang w:val="fr-BE"/>
        </w:rPr>
        <w:t>le</w:t>
      </w:r>
      <w:r w:rsidRPr="00F15EFC">
        <w:rPr>
          <w:spacing w:val="-33"/>
          <w:w w:val="95"/>
          <w:lang w:val="fr-BE"/>
        </w:rPr>
        <w:t xml:space="preserve"> </w:t>
      </w:r>
      <w:r w:rsidRPr="00F15EFC">
        <w:rPr>
          <w:w w:val="95"/>
          <w:lang w:val="fr-BE"/>
        </w:rPr>
        <w:t>.....................</w:t>
      </w:r>
      <w:r w:rsidRPr="00F15EFC">
        <w:rPr>
          <w:spacing w:val="-31"/>
          <w:w w:val="95"/>
          <w:lang w:val="fr-BE"/>
        </w:rPr>
        <w:t xml:space="preserve"> </w:t>
      </w:r>
      <w:r w:rsidRPr="00F15EFC">
        <w:rPr>
          <w:w w:val="95"/>
          <w:lang w:val="fr-BE"/>
        </w:rPr>
        <w:t>par</w:t>
      </w:r>
      <w:r w:rsidRPr="00F15EFC">
        <w:rPr>
          <w:spacing w:val="-33"/>
          <w:w w:val="95"/>
          <w:lang w:val="fr-BE"/>
        </w:rPr>
        <w:t xml:space="preserve"> </w:t>
      </w:r>
      <w:r w:rsidRPr="00F15EFC">
        <w:rPr>
          <w:w w:val="95"/>
          <w:lang w:val="fr-BE"/>
        </w:rPr>
        <w:t>(nom</w:t>
      </w:r>
      <w:r w:rsidRPr="00F15EFC">
        <w:rPr>
          <w:spacing w:val="-34"/>
          <w:w w:val="95"/>
          <w:lang w:val="fr-BE"/>
        </w:rPr>
        <w:t xml:space="preserve"> </w:t>
      </w:r>
      <w:r w:rsidRPr="00F15EFC">
        <w:rPr>
          <w:w w:val="95"/>
          <w:lang w:val="fr-BE"/>
        </w:rPr>
        <w:t>/</w:t>
      </w:r>
      <w:r w:rsidRPr="00F15EFC">
        <w:rPr>
          <w:spacing w:val="-33"/>
          <w:w w:val="95"/>
          <w:lang w:val="fr-BE"/>
        </w:rPr>
        <w:t xml:space="preserve"> </w:t>
      </w:r>
      <w:r w:rsidRPr="00F15EFC">
        <w:rPr>
          <w:w w:val="95"/>
          <w:lang w:val="fr-BE"/>
        </w:rPr>
        <w:t>prénom)</w:t>
      </w:r>
      <w:r w:rsidRPr="00F15EFC">
        <w:rPr>
          <w:w w:val="95"/>
          <w:lang w:val="fr-BE"/>
        </w:rPr>
        <w:tab/>
      </w:r>
      <w:r w:rsidRPr="00F15EFC">
        <w:rPr>
          <w:lang w:val="fr-BE"/>
        </w:rPr>
        <w:t>Signature</w:t>
      </w:r>
      <w:r w:rsidRPr="00F15EFC">
        <w:rPr>
          <w:spacing w:val="-16"/>
          <w:lang w:val="fr-BE"/>
        </w:rPr>
        <w:t xml:space="preserve"> </w:t>
      </w:r>
      <w:r w:rsidRPr="00F15EFC">
        <w:rPr>
          <w:lang w:val="fr-BE"/>
        </w:rPr>
        <w:t>:</w:t>
      </w:r>
    </w:p>
    <w:p w14:paraId="0281EB3B" w14:textId="31A840DD" w:rsidR="000A07D1" w:rsidRPr="00F15EFC" w:rsidRDefault="005C6DF7" w:rsidP="000A07D1">
      <w:pPr>
        <w:pStyle w:val="Titre1"/>
        <w:ind w:left="220"/>
      </w:pPr>
      <w:r>
        <w:rPr>
          <w:w w:val="105"/>
          <w:u w:val="single"/>
        </w:rPr>
        <w:t>À</w:t>
      </w:r>
      <w:r w:rsidR="000A07D1" w:rsidRPr="00F15EFC">
        <w:rPr>
          <w:w w:val="105"/>
          <w:u w:val="single"/>
        </w:rPr>
        <w:t xml:space="preserve"> transmettre :</w:t>
      </w:r>
    </w:p>
    <w:p w14:paraId="4D29E63D" w14:textId="3E73DD63" w:rsidR="000A07D1" w:rsidRPr="00F15EFC" w:rsidRDefault="000A07D1" w:rsidP="000A07D1">
      <w:pPr>
        <w:pStyle w:val="Paragraphedeliste"/>
        <w:widowControl w:val="0"/>
        <w:numPr>
          <w:ilvl w:val="0"/>
          <w:numId w:val="16"/>
        </w:numPr>
        <w:tabs>
          <w:tab w:val="left" w:pos="580"/>
        </w:tabs>
        <w:autoSpaceDE w:val="0"/>
        <w:autoSpaceDN w:val="0"/>
        <w:spacing w:before="119" w:after="0" w:line="240" w:lineRule="auto"/>
        <w:contextualSpacing w:val="0"/>
        <w:rPr>
          <w:sz w:val="26"/>
        </w:rPr>
      </w:pPr>
      <w:r w:rsidRPr="00F15EFC">
        <w:rPr>
          <w:sz w:val="26"/>
        </w:rPr>
        <w:t>à l’administration communale</w:t>
      </w:r>
      <w:r w:rsidRPr="00F15EFC">
        <w:rPr>
          <w:spacing w:val="-45"/>
          <w:sz w:val="26"/>
        </w:rPr>
        <w:t xml:space="preserve"> </w:t>
      </w:r>
      <w:r w:rsidRPr="00F15EFC">
        <w:rPr>
          <w:sz w:val="26"/>
        </w:rPr>
        <w:t>concernée</w:t>
      </w:r>
      <w:r w:rsidR="005C6DF7">
        <w:rPr>
          <w:sz w:val="26"/>
        </w:rPr>
        <w:t> ;</w:t>
      </w:r>
    </w:p>
    <w:p w14:paraId="4A80C08C" w14:textId="7E0103E4" w:rsidR="000A07D1" w:rsidRPr="005C6DF7" w:rsidRDefault="000A07D1" w:rsidP="003550AC">
      <w:pPr>
        <w:pStyle w:val="Paragraphedeliste"/>
        <w:widowControl w:val="0"/>
        <w:numPr>
          <w:ilvl w:val="0"/>
          <w:numId w:val="16"/>
        </w:numPr>
        <w:tabs>
          <w:tab w:val="left" w:pos="580"/>
        </w:tabs>
        <w:autoSpaceDE w:val="0"/>
        <w:autoSpaceDN w:val="0"/>
        <w:spacing w:before="10" w:after="0" w:line="240" w:lineRule="auto"/>
        <w:ind w:right="778"/>
        <w:contextualSpacing w:val="0"/>
        <w:rPr>
          <w:rFonts w:ascii="Times New Roman"/>
          <w:i/>
          <w:sz w:val="20"/>
        </w:rPr>
      </w:pPr>
      <w:r w:rsidRPr="005C6DF7">
        <w:rPr>
          <w:rFonts w:ascii="Trebuchet MS" w:hAnsi="Trebuchet MS"/>
          <w:b/>
          <w:sz w:val="26"/>
          <w:u w:val="thick"/>
        </w:rPr>
        <w:t>et</w:t>
      </w:r>
      <w:r w:rsidRPr="005C6DF7">
        <w:rPr>
          <w:rFonts w:ascii="Trebuchet MS" w:hAnsi="Trebuchet MS"/>
          <w:b/>
          <w:spacing w:val="-47"/>
          <w:sz w:val="26"/>
        </w:rPr>
        <w:t xml:space="preserve"> </w:t>
      </w:r>
      <w:r w:rsidRPr="005C6DF7">
        <w:rPr>
          <w:sz w:val="26"/>
        </w:rPr>
        <w:t>à</w:t>
      </w:r>
      <w:r w:rsidRPr="005C6DF7">
        <w:rPr>
          <w:spacing w:val="-41"/>
          <w:sz w:val="26"/>
        </w:rPr>
        <w:t xml:space="preserve"> </w:t>
      </w:r>
      <w:r w:rsidRPr="005C6DF7">
        <w:rPr>
          <w:sz w:val="26"/>
        </w:rPr>
        <w:t>la</w:t>
      </w:r>
      <w:r w:rsidRPr="005C6DF7">
        <w:rPr>
          <w:spacing w:val="-40"/>
          <w:sz w:val="26"/>
        </w:rPr>
        <w:t xml:space="preserve"> </w:t>
      </w:r>
      <w:r w:rsidRPr="005C6DF7">
        <w:rPr>
          <w:sz w:val="26"/>
        </w:rPr>
        <w:t>zone</w:t>
      </w:r>
      <w:r w:rsidRPr="005C6DF7">
        <w:rPr>
          <w:spacing w:val="-41"/>
          <w:sz w:val="26"/>
        </w:rPr>
        <w:t xml:space="preserve"> </w:t>
      </w:r>
      <w:r w:rsidRPr="005C6DF7">
        <w:rPr>
          <w:sz w:val="26"/>
        </w:rPr>
        <w:t>de</w:t>
      </w:r>
      <w:r w:rsidRPr="005C6DF7">
        <w:rPr>
          <w:spacing w:val="-40"/>
          <w:sz w:val="26"/>
        </w:rPr>
        <w:t xml:space="preserve"> </w:t>
      </w:r>
      <w:r w:rsidRPr="005C6DF7">
        <w:rPr>
          <w:sz w:val="26"/>
        </w:rPr>
        <w:t>police</w:t>
      </w:r>
      <w:r w:rsidRPr="005C6DF7">
        <w:rPr>
          <w:spacing w:val="-41"/>
          <w:sz w:val="26"/>
        </w:rPr>
        <w:t xml:space="preserve"> </w:t>
      </w:r>
      <w:r w:rsidRPr="005C6DF7">
        <w:rPr>
          <w:sz w:val="26"/>
        </w:rPr>
        <w:t>par</w:t>
      </w:r>
      <w:r w:rsidRPr="005C6DF7">
        <w:rPr>
          <w:spacing w:val="-41"/>
          <w:sz w:val="26"/>
        </w:rPr>
        <w:t xml:space="preserve"> </w:t>
      </w:r>
      <w:r w:rsidRPr="005C6DF7">
        <w:rPr>
          <w:sz w:val="26"/>
        </w:rPr>
        <w:t>mail</w:t>
      </w:r>
      <w:r w:rsidRPr="005C6DF7">
        <w:rPr>
          <w:color w:val="0462C1"/>
          <w:spacing w:val="-7"/>
          <w:sz w:val="26"/>
        </w:rPr>
        <w:t xml:space="preserve"> </w:t>
      </w:r>
      <w:hyperlink r:id="rId30">
        <w:r w:rsidRPr="005C6DF7">
          <w:rPr>
            <w:color w:val="0462C1"/>
            <w:sz w:val="26"/>
            <w:u w:val="single" w:color="0462C1"/>
          </w:rPr>
          <w:t>ZP.StavelotMalmedy.MROP@police.belgium.eu</w:t>
        </w:r>
        <w:r w:rsidRPr="005C6DF7">
          <w:rPr>
            <w:color w:val="0462C1"/>
            <w:spacing w:val="-38"/>
            <w:sz w:val="26"/>
          </w:rPr>
          <w:t xml:space="preserve"> </w:t>
        </w:r>
      </w:hyperlink>
      <w:r w:rsidRPr="005C6DF7">
        <w:rPr>
          <w:sz w:val="26"/>
        </w:rPr>
        <w:t>ou</w:t>
      </w:r>
      <w:r w:rsidRPr="005C6DF7">
        <w:rPr>
          <w:spacing w:val="-40"/>
          <w:sz w:val="26"/>
        </w:rPr>
        <w:t xml:space="preserve"> </w:t>
      </w:r>
      <w:r w:rsidRPr="005C6DF7">
        <w:rPr>
          <w:sz w:val="26"/>
        </w:rPr>
        <w:t>par courrier</w:t>
      </w:r>
      <w:r w:rsidRPr="005C6DF7">
        <w:rPr>
          <w:spacing w:val="-32"/>
          <w:sz w:val="26"/>
        </w:rPr>
        <w:t xml:space="preserve"> </w:t>
      </w:r>
      <w:r w:rsidRPr="005C6DF7">
        <w:rPr>
          <w:sz w:val="26"/>
        </w:rPr>
        <w:t>ordinaire</w:t>
      </w:r>
      <w:r w:rsidRPr="005C6DF7">
        <w:rPr>
          <w:spacing w:val="-29"/>
          <w:sz w:val="26"/>
        </w:rPr>
        <w:t xml:space="preserve"> </w:t>
      </w:r>
      <w:r w:rsidRPr="005C6DF7">
        <w:rPr>
          <w:sz w:val="26"/>
        </w:rPr>
        <w:t>(Direction</w:t>
      </w:r>
      <w:r w:rsidRPr="005C6DF7">
        <w:rPr>
          <w:spacing w:val="-31"/>
          <w:sz w:val="26"/>
        </w:rPr>
        <w:t xml:space="preserve"> </w:t>
      </w:r>
      <w:r w:rsidRPr="005C6DF7">
        <w:rPr>
          <w:sz w:val="26"/>
        </w:rPr>
        <w:t>des</w:t>
      </w:r>
      <w:r w:rsidRPr="005C6DF7">
        <w:rPr>
          <w:spacing w:val="-30"/>
          <w:sz w:val="26"/>
        </w:rPr>
        <w:t xml:space="preserve"> </w:t>
      </w:r>
      <w:r w:rsidRPr="005C6DF7">
        <w:rPr>
          <w:sz w:val="26"/>
        </w:rPr>
        <w:t>opérations</w:t>
      </w:r>
      <w:r w:rsidRPr="005C6DF7">
        <w:rPr>
          <w:spacing w:val="-28"/>
          <w:sz w:val="26"/>
        </w:rPr>
        <w:t xml:space="preserve"> </w:t>
      </w:r>
      <w:r w:rsidRPr="005C6DF7">
        <w:rPr>
          <w:sz w:val="26"/>
        </w:rPr>
        <w:t>-</w:t>
      </w:r>
      <w:r w:rsidRPr="005C6DF7">
        <w:rPr>
          <w:spacing w:val="-29"/>
          <w:sz w:val="26"/>
        </w:rPr>
        <w:t xml:space="preserve"> </w:t>
      </w:r>
      <w:r w:rsidRPr="005C6DF7">
        <w:rPr>
          <w:sz w:val="26"/>
        </w:rPr>
        <w:t>Rue</w:t>
      </w:r>
      <w:r w:rsidRPr="005C6DF7">
        <w:rPr>
          <w:spacing w:val="-31"/>
          <w:sz w:val="26"/>
        </w:rPr>
        <w:t xml:space="preserve"> </w:t>
      </w:r>
      <w:r w:rsidRPr="005C6DF7">
        <w:rPr>
          <w:sz w:val="26"/>
        </w:rPr>
        <w:t>Frédéric</w:t>
      </w:r>
      <w:r w:rsidRPr="005C6DF7">
        <w:rPr>
          <w:spacing w:val="-31"/>
          <w:sz w:val="26"/>
        </w:rPr>
        <w:t xml:space="preserve"> </w:t>
      </w:r>
      <w:r w:rsidRPr="005C6DF7">
        <w:rPr>
          <w:sz w:val="26"/>
        </w:rPr>
        <w:t>Lang</w:t>
      </w:r>
      <w:r w:rsidRPr="005C6DF7">
        <w:rPr>
          <w:spacing w:val="-32"/>
          <w:sz w:val="26"/>
        </w:rPr>
        <w:t xml:space="preserve"> </w:t>
      </w:r>
      <w:r w:rsidRPr="005C6DF7">
        <w:rPr>
          <w:sz w:val="26"/>
        </w:rPr>
        <w:t>n°</w:t>
      </w:r>
      <w:r w:rsidRPr="005C6DF7">
        <w:rPr>
          <w:spacing w:val="-30"/>
          <w:sz w:val="26"/>
        </w:rPr>
        <w:t xml:space="preserve"> </w:t>
      </w:r>
      <w:r w:rsidRPr="005C6DF7">
        <w:rPr>
          <w:sz w:val="26"/>
        </w:rPr>
        <w:t>1</w:t>
      </w:r>
      <w:r w:rsidRPr="005C6DF7">
        <w:rPr>
          <w:spacing w:val="-32"/>
          <w:sz w:val="26"/>
        </w:rPr>
        <w:t xml:space="preserve"> </w:t>
      </w:r>
      <w:r w:rsidRPr="005C6DF7">
        <w:rPr>
          <w:sz w:val="26"/>
        </w:rPr>
        <w:t>à</w:t>
      </w:r>
      <w:r w:rsidRPr="005C6DF7">
        <w:rPr>
          <w:spacing w:val="-31"/>
          <w:sz w:val="26"/>
        </w:rPr>
        <w:t xml:space="preserve"> </w:t>
      </w:r>
      <w:r w:rsidRPr="005C6DF7">
        <w:rPr>
          <w:sz w:val="26"/>
        </w:rPr>
        <w:t>4960</w:t>
      </w:r>
      <w:r w:rsidRPr="005C6DF7">
        <w:rPr>
          <w:spacing w:val="-31"/>
          <w:sz w:val="26"/>
        </w:rPr>
        <w:t xml:space="preserve"> </w:t>
      </w:r>
      <w:r w:rsidRPr="005C6DF7">
        <w:rPr>
          <w:sz w:val="26"/>
        </w:rPr>
        <w:t>Malmedy)</w:t>
      </w:r>
      <w:r w:rsidR="005C6DF7">
        <w:rPr>
          <w:sz w:val="26"/>
        </w:rPr>
        <w:t>.</w:t>
      </w:r>
    </w:p>
    <w:p w14:paraId="533FFD8B" w14:textId="48679D04" w:rsidR="000A07D1" w:rsidRPr="00F15EFC" w:rsidRDefault="000A07D1" w:rsidP="000A07D1">
      <w:pPr>
        <w:widowControl w:val="0"/>
        <w:tabs>
          <w:tab w:val="left" w:pos="580"/>
        </w:tabs>
        <w:autoSpaceDE w:val="0"/>
        <w:autoSpaceDN w:val="0"/>
        <w:spacing w:before="10" w:after="0" w:line="240" w:lineRule="auto"/>
        <w:ind w:right="778"/>
        <w:rPr>
          <w:sz w:val="21"/>
        </w:rPr>
      </w:pPr>
      <w:r w:rsidRPr="00F15EFC">
        <w:rPr>
          <w:rFonts w:ascii="Times New Roman"/>
          <w:i/>
          <w:sz w:val="20"/>
        </w:rPr>
        <w:t>Version mai</w:t>
      </w:r>
      <w:r w:rsidRPr="00F15EFC">
        <w:rPr>
          <w:rFonts w:ascii="Times New Roman"/>
          <w:i/>
          <w:spacing w:val="-2"/>
          <w:sz w:val="20"/>
        </w:rPr>
        <w:t xml:space="preserve"> </w:t>
      </w:r>
      <w:r w:rsidRPr="00F15EFC">
        <w:rPr>
          <w:rFonts w:ascii="Times New Roman"/>
          <w:i/>
          <w:sz w:val="20"/>
        </w:rPr>
        <w:t>2022</w:t>
      </w:r>
      <w:r w:rsidRPr="00F15EFC">
        <w:rPr>
          <w:rFonts w:ascii="Times New Roman"/>
          <w:i/>
          <w:sz w:val="20"/>
        </w:rPr>
        <w:tab/>
      </w:r>
    </w:p>
    <w:p w14:paraId="679A1020" w14:textId="77777777" w:rsidR="00E32AA8" w:rsidRPr="00F15EFC" w:rsidRDefault="00E32AA8" w:rsidP="00E32AA8">
      <w:pPr>
        <w:jc w:val="center"/>
        <w:rPr>
          <w:color w:val="C00000"/>
          <w:sz w:val="28"/>
          <w:szCs w:val="28"/>
          <w:u w:val="single"/>
        </w:rPr>
      </w:pPr>
      <w:r w:rsidRPr="00F15EFC">
        <w:rPr>
          <w:color w:val="C00000"/>
          <w:sz w:val="28"/>
          <w:szCs w:val="28"/>
          <w:u w:val="single"/>
        </w:rPr>
        <w:lastRenderedPageBreak/>
        <w:t>Annexe 5 : Demande d’un arrêté de police</w:t>
      </w:r>
    </w:p>
    <w:p w14:paraId="1C697FF5" w14:textId="77777777" w:rsidR="000566C5" w:rsidRPr="00F15EFC" w:rsidRDefault="000566C5" w:rsidP="000566C5">
      <w:pPr>
        <w:jc w:val="both"/>
      </w:pPr>
      <w:r w:rsidRPr="00F15EFC">
        <w:rPr>
          <w:u w:val="single"/>
        </w:rPr>
        <w:t>Demande à adresser à</w:t>
      </w:r>
      <w:r w:rsidRPr="00F15EFC">
        <w:t> :</w:t>
      </w:r>
    </w:p>
    <w:p w14:paraId="165E95CD" w14:textId="77777777" w:rsidR="000566C5" w:rsidRPr="00F15EFC" w:rsidRDefault="000566C5" w:rsidP="000566C5">
      <w:pPr>
        <w:spacing w:after="0"/>
        <w:jc w:val="both"/>
      </w:pPr>
      <w:r w:rsidRPr="00F15EFC">
        <w:t>Administration communale de Waimes</w:t>
      </w:r>
    </w:p>
    <w:p w14:paraId="45A58B00" w14:textId="77777777" w:rsidR="000566C5" w:rsidRPr="00F15EFC" w:rsidRDefault="000566C5" w:rsidP="000566C5">
      <w:pPr>
        <w:spacing w:after="0"/>
        <w:jc w:val="both"/>
      </w:pPr>
      <w:r w:rsidRPr="00F15EFC">
        <w:t>Place Baudouin, 1 à 4950 WAIMES</w:t>
      </w:r>
      <w:bookmarkStart w:id="18" w:name="_GoBack"/>
      <w:bookmarkEnd w:id="18"/>
    </w:p>
    <w:p w14:paraId="7AD25B4F" w14:textId="18DF688B" w:rsidR="000566C5" w:rsidRPr="00F15EFC" w:rsidRDefault="00BB639E" w:rsidP="000566C5">
      <w:pPr>
        <w:spacing w:after="0"/>
        <w:jc w:val="both"/>
        <w:rPr>
          <w:rStyle w:val="Lienhypertexte"/>
        </w:rPr>
      </w:pPr>
      <w:r>
        <w:rPr>
          <w:rStyle w:val="Lienhypertexte"/>
        </w:rPr>
        <w:t>mobilite</w:t>
      </w:r>
      <w:r w:rsidR="009906ED" w:rsidRPr="00F15EFC">
        <w:rPr>
          <w:rStyle w:val="Lienhypertexte"/>
        </w:rPr>
        <w:t>@waimes.be</w:t>
      </w:r>
      <w:r w:rsidR="000566C5" w:rsidRPr="00F15EFC">
        <w:rPr>
          <w:rStyle w:val="Lienhypertexte"/>
        </w:rPr>
        <w:t xml:space="preserve">  </w:t>
      </w:r>
    </w:p>
    <w:p w14:paraId="7305DD82" w14:textId="77777777" w:rsidR="000566C5" w:rsidRPr="00F15EFC" w:rsidRDefault="000566C5" w:rsidP="000566C5">
      <w:pPr>
        <w:spacing w:after="0"/>
        <w:jc w:val="both"/>
      </w:pPr>
    </w:p>
    <w:p w14:paraId="430FAF26" w14:textId="77777777" w:rsidR="000566C5" w:rsidRPr="00F15EFC" w:rsidRDefault="000566C5" w:rsidP="000566C5">
      <w:pPr>
        <w:pStyle w:val="Paragraphedeliste"/>
        <w:jc w:val="both"/>
        <w:rPr>
          <w:u w:val="single"/>
        </w:rPr>
      </w:pPr>
      <w:r w:rsidRPr="00F15EFC">
        <w:rPr>
          <w:u w:val="single"/>
        </w:rPr>
        <w:t xml:space="preserve">Formulaire à rentrer AU PLUS TARD </w:t>
      </w:r>
      <w:r w:rsidRPr="00F15EFC">
        <w:rPr>
          <w:b/>
          <w:u w:val="single"/>
        </w:rPr>
        <w:t>15 jours</w:t>
      </w:r>
      <w:r w:rsidRPr="00F15EFC">
        <w:rPr>
          <w:u w:val="single"/>
        </w:rPr>
        <w:t xml:space="preserve"> avant la manifestation</w:t>
      </w:r>
    </w:p>
    <w:p w14:paraId="4BBF2670" w14:textId="77777777" w:rsidR="000566C5" w:rsidRPr="00F15EFC" w:rsidRDefault="000566C5" w:rsidP="000566C5">
      <w:pPr>
        <w:jc w:val="both"/>
      </w:pPr>
      <w:r w:rsidRPr="00F15EFC">
        <w:t>Organisateur : ………………………………………………………………………………………………………………………………………</w:t>
      </w:r>
    </w:p>
    <w:p w14:paraId="7F326429" w14:textId="77777777" w:rsidR="000566C5" w:rsidRPr="00F15EFC" w:rsidRDefault="000566C5" w:rsidP="000566C5">
      <w:pPr>
        <w:jc w:val="both"/>
      </w:pPr>
      <w:r w:rsidRPr="00F15EFC">
        <w:t>Société : ……………………………………………………………………………………………………………………………………………….</w:t>
      </w:r>
    </w:p>
    <w:p w14:paraId="4B39720E" w14:textId="7CABA601" w:rsidR="000566C5" w:rsidRPr="00F15EFC" w:rsidRDefault="000566C5" w:rsidP="000566C5">
      <w:pPr>
        <w:jc w:val="both"/>
      </w:pPr>
      <w:r w:rsidRPr="00F15EFC">
        <w:t>Nom et prénom de la personne responsable : ………………………………………………………………………………</w:t>
      </w:r>
      <w:r w:rsidR="005C6DF7" w:rsidRPr="00F15EFC">
        <w:t>……</w:t>
      </w:r>
      <w:r w:rsidRPr="00F15EFC">
        <w:t>.</w:t>
      </w:r>
    </w:p>
    <w:p w14:paraId="75D951FC" w14:textId="77777777" w:rsidR="000566C5" w:rsidRPr="00F15EFC" w:rsidRDefault="000566C5" w:rsidP="000566C5">
      <w:pPr>
        <w:jc w:val="both"/>
      </w:pPr>
      <w:r w:rsidRPr="00F15EFC">
        <w:t>Adresse postale : …………………………………………………………………………………………………………………………………</w:t>
      </w:r>
    </w:p>
    <w:p w14:paraId="2D2B14A7" w14:textId="77777777" w:rsidR="000566C5" w:rsidRPr="00F15EFC" w:rsidRDefault="000566C5" w:rsidP="000566C5">
      <w:pPr>
        <w:jc w:val="both"/>
      </w:pPr>
      <w:r w:rsidRPr="00F15EFC">
        <w:t>Tél. ou GSM : ……………………………………………………………… ou ………………………………………………………………….</w:t>
      </w:r>
    </w:p>
    <w:p w14:paraId="68C417EB" w14:textId="55A1F5DF" w:rsidR="000566C5" w:rsidRPr="00F15EFC" w:rsidRDefault="000566C5" w:rsidP="000566C5">
      <w:pPr>
        <w:jc w:val="both"/>
      </w:pPr>
      <w:r w:rsidRPr="00F15EFC">
        <w:t>Adresse e-mail : ……………………………………………………………………………………………………………………………</w:t>
      </w:r>
      <w:r w:rsidR="005C6DF7" w:rsidRPr="00F15EFC">
        <w:t>……</w:t>
      </w:r>
      <w:r w:rsidRPr="00F15EFC">
        <w:t>.</w:t>
      </w:r>
    </w:p>
    <w:p w14:paraId="45D676A0" w14:textId="77777777" w:rsidR="000566C5" w:rsidRPr="00F15EFC" w:rsidRDefault="000566C5" w:rsidP="000566C5">
      <w:pPr>
        <w:spacing w:after="0"/>
        <w:jc w:val="both"/>
        <w:rPr>
          <w:sz w:val="28"/>
          <w:szCs w:val="28"/>
        </w:rPr>
      </w:pPr>
    </w:p>
    <w:p w14:paraId="4F91B350" w14:textId="77777777" w:rsidR="000566C5" w:rsidRPr="00F15EFC" w:rsidRDefault="000566C5" w:rsidP="000566C5">
      <w:pPr>
        <w:jc w:val="both"/>
        <w:rPr>
          <w:sz w:val="24"/>
          <w:szCs w:val="24"/>
        </w:rPr>
      </w:pPr>
      <w:r w:rsidRPr="00F15EFC">
        <w:rPr>
          <w:sz w:val="24"/>
          <w:szCs w:val="24"/>
        </w:rPr>
        <w:t>MANIFESTATION dénommée : ………………………………………………………………………………………………</w:t>
      </w:r>
    </w:p>
    <w:p w14:paraId="2398E014" w14:textId="77777777" w:rsidR="000566C5" w:rsidRPr="00F15EFC" w:rsidRDefault="000566C5" w:rsidP="000566C5">
      <w:pPr>
        <w:jc w:val="both"/>
      </w:pPr>
      <w:r w:rsidRPr="00F15EFC">
        <w:t>Type de manifestation : ………………………………………………………………………………………………………………………</w:t>
      </w:r>
    </w:p>
    <w:p w14:paraId="3AD914D7" w14:textId="77777777" w:rsidR="000566C5" w:rsidRPr="00F15EFC" w:rsidRDefault="000566C5" w:rsidP="000566C5">
      <w:pPr>
        <w:jc w:val="both"/>
      </w:pPr>
      <w:r w:rsidRPr="00F15EFC">
        <w:t>Jours et heures de fermeture des routes souhaités pour le bon déroulement de la manifestation :</w:t>
      </w:r>
    </w:p>
    <w:p w14:paraId="35015113" w14:textId="77777777" w:rsidR="000566C5" w:rsidRPr="00F15EFC" w:rsidRDefault="000566C5" w:rsidP="000566C5">
      <w:pPr>
        <w:jc w:val="both"/>
      </w:pPr>
      <w:r w:rsidRPr="00F15EFC">
        <w:t>…………………………………………………………………………………………………………………………………………………………….</w:t>
      </w:r>
    </w:p>
    <w:p w14:paraId="0E901EFF" w14:textId="77777777" w:rsidR="000566C5" w:rsidRPr="00F15EFC" w:rsidRDefault="000566C5" w:rsidP="000566C5">
      <w:pPr>
        <w:jc w:val="both"/>
      </w:pPr>
      <w:r w:rsidRPr="00F15EFC">
        <w:t>…………………………………………………………………………………………………………………………………………………………….</w:t>
      </w:r>
    </w:p>
    <w:p w14:paraId="4A01CEFD" w14:textId="77777777" w:rsidR="000566C5" w:rsidRPr="00F15EFC" w:rsidRDefault="000566C5" w:rsidP="000566C5">
      <w:pPr>
        <w:jc w:val="both"/>
      </w:pPr>
      <w:r w:rsidRPr="00F15EFC">
        <w:t>…………………………………………………………………………………………………………………………………………………………….</w:t>
      </w:r>
    </w:p>
    <w:p w14:paraId="426E9C26" w14:textId="77777777" w:rsidR="000566C5" w:rsidRPr="00F15EFC" w:rsidRDefault="000566C5" w:rsidP="000566C5">
      <w:pPr>
        <w:jc w:val="both"/>
      </w:pPr>
      <w:r w:rsidRPr="00F15EFC">
        <w:t>…………………………………………………………………………………………………………………………………………………………….</w:t>
      </w:r>
    </w:p>
    <w:p w14:paraId="28692849" w14:textId="77777777" w:rsidR="000566C5" w:rsidRPr="00F15EFC" w:rsidRDefault="000566C5" w:rsidP="000566C5">
      <w:pPr>
        <w:jc w:val="both"/>
      </w:pPr>
      <w:r w:rsidRPr="00F15EFC">
        <w:rPr>
          <w:noProof/>
          <w:lang w:eastAsia="fr-BE"/>
        </w:rPr>
        <w:drawing>
          <wp:inline distT="0" distB="0" distL="0" distR="0" wp14:anchorId="3448D781" wp14:editId="698047FA">
            <wp:extent cx="232628" cy="209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ention_PNG3[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3474" cy="219320"/>
                    </a:xfrm>
                    <a:prstGeom prst="rect">
                      <a:avLst/>
                    </a:prstGeom>
                  </pic:spPr>
                </pic:pic>
              </a:graphicData>
            </a:graphic>
          </wp:inline>
        </w:drawing>
      </w:r>
      <w:r w:rsidRPr="00F15EFC">
        <w:t xml:space="preserve"> Joindre un plan des modifications de la circulation routière sur lequel les barrages de routes et/ou les déviations seront clairement indiqués.</w:t>
      </w:r>
    </w:p>
    <w:p w14:paraId="653B4120" w14:textId="77777777" w:rsidR="000566C5" w:rsidRPr="00F15EFC" w:rsidRDefault="000566C5" w:rsidP="000566C5">
      <w:pPr>
        <w:jc w:val="both"/>
        <w:rPr>
          <w:sz w:val="16"/>
          <w:szCs w:val="16"/>
        </w:rPr>
      </w:pPr>
    </w:p>
    <w:p w14:paraId="2D3E42D7" w14:textId="77777777" w:rsidR="000566C5" w:rsidRPr="00F15EFC" w:rsidRDefault="000566C5" w:rsidP="000566C5">
      <w:pPr>
        <w:jc w:val="both"/>
      </w:pPr>
      <w:r w:rsidRPr="00F15EFC">
        <w:t>Autre demande éventuelle :</w:t>
      </w:r>
    </w:p>
    <w:p w14:paraId="48970041" w14:textId="77777777" w:rsidR="000566C5" w:rsidRPr="00F15EFC" w:rsidRDefault="000566C5" w:rsidP="000566C5">
      <w:pPr>
        <w:jc w:val="both"/>
      </w:pPr>
      <w:r w:rsidRPr="00F15EFC">
        <w:t>…………………………………………………………………………………………………………………………………………………………….</w:t>
      </w:r>
    </w:p>
    <w:p w14:paraId="63F1A8C2" w14:textId="77777777" w:rsidR="000566C5" w:rsidRPr="00F15EFC" w:rsidRDefault="000566C5" w:rsidP="000566C5">
      <w:pPr>
        <w:jc w:val="both"/>
      </w:pPr>
      <w:r w:rsidRPr="00F15EFC">
        <w:t>…………………………………………………………………………………………………………………………………………………………….</w:t>
      </w:r>
    </w:p>
    <w:p w14:paraId="48E410F0" w14:textId="77777777" w:rsidR="000566C5" w:rsidRPr="00F15EFC" w:rsidRDefault="000566C5" w:rsidP="000566C5">
      <w:pPr>
        <w:jc w:val="both"/>
        <w:rPr>
          <w:sz w:val="16"/>
          <w:szCs w:val="16"/>
        </w:rPr>
      </w:pPr>
    </w:p>
    <w:p w14:paraId="706AA7B1" w14:textId="77777777" w:rsidR="000566C5" w:rsidRPr="00F15EFC" w:rsidRDefault="000566C5" w:rsidP="000566C5">
      <w:pPr>
        <w:jc w:val="both"/>
      </w:pPr>
      <w:r w:rsidRPr="00F15EFC">
        <w:t>Date de la demande : ……………………………………</w:t>
      </w:r>
    </w:p>
    <w:p w14:paraId="46B02FB4" w14:textId="77777777" w:rsidR="000566C5" w:rsidRPr="00F15EFC" w:rsidRDefault="000566C5" w:rsidP="000566C5">
      <w:pPr>
        <w:jc w:val="both"/>
      </w:pPr>
      <w:r w:rsidRPr="00F15EFC">
        <w:t>Signature de l’organisateur responsable :</w:t>
      </w:r>
    </w:p>
    <w:p w14:paraId="7022F6B6" w14:textId="77777777" w:rsidR="000566C5" w:rsidRPr="00F15EFC" w:rsidRDefault="000566C5" w:rsidP="000566C5">
      <w:pPr>
        <w:jc w:val="both"/>
      </w:pPr>
      <w:r w:rsidRPr="00F15EFC">
        <w:t>Nom : ………………………………………       Prénom : ………………………………………</w:t>
      </w:r>
    </w:p>
    <w:p w14:paraId="085F9AA8" w14:textId="77777777" w:rsidR="00E32AA8" w:rsidRPr="00F15EFC" w:rsidRDefault="00E32AA8" w:rsidP="001C6364">
      <w:pPr>
        <w:widowControl w:val="0"/>
        <w:tabs>
          <w:tab w:val="left" w:pos="5812"/>
          <w:tab w:val="left" w:pos="9639"/>
        </w:tabs>
        <w:autoSpaceDE w:val="0"/>
        <w:autoSpaceDN w:val="0"/>
        <w:adjustRightInd w:val="0"/>
        <w:ind w:right="1"/>
        <w:rPr>
          <w:sz w:val="28"/>
          <w:szCs w:val="28"/>
          <w:u w:val="single"/>
        </w:rPr>
      </w:pPr>
    </w:p>
    <w:sectPr w:rsidR="00E32AA8" w:rsidRPr="00F15EFC" w:rsidSect="00111593">
      <w:headerReference w:type="default" r:id="rId32"/>
      <w:footerReference w:type="default" r:id="rId33"/>
      <w:pgSz w:w="11906" w:h="16838"/>
      <w:pgMar w:top="992"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81173" w14:textId="77777777" w:rsidR="00A82DF8" w:rsidRDefault="00A82DF8" w:rsidP="00075A5C">
      <w:pPr>
        <w:spacing w:after="0" w:line="240" w:lineRule="auto"/>
      </w:pPr>
      <w:r>
        <w:separator/>
      </w:r>
    </w:p>
  </w:endnote>
  <w:endnote w:type="continuationSeparator" w:id="0">
    <w:p w14:paraId="1BCCB32E" w14:textId="77777777" w:rsidR="00A82DF8" w:rsidRDefault="00A82DF8" w:rsidP="0007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972465"/>
      <w:docPartObj>
        <w:docPartGallery w:val="Page Numbers (Bottom of Page)"/>
        <w:docPartUnique/>
      </w:docPartObj>
    </w:sdtPr>
    <w:sdtEndPr/>
    <w:sdtContent>
      <w:p w14:paraId="44C1D6EE" w14:textId="77777777" w:rsidR="007C0DB4" w:rsidRPr="00804161" w:rsidRDefault="007C0DB4" w:rsidP="00075A5C">
        <w:pPr>
          <w:pStyle w:val="Pieddepage"/>
          <w:jc w:val="both"/>
          <w:rPr>
            <w:color w:val="808080" w:themeColor="background1" w:themeShade="80"/>
          </w:rPr>
        </w:pPr>
        <w:r w:rsidRPr="00804161">
          <w:rPr>
            <w:color w:val="808080" w:themeColor="background1" w:themeShade="80"/>
          </w:rPr>
          <w:t xml:space="preserve">Administration communale de Waimes – Version approuvée par le Collège communal du </w:t>
        </w:r>
        <w:r>
          <w:rPr>
            <w:color w:val="808080" w:themeColor="background1" w:themeShade="80"/>
          </w:rPr>
          <w:t>29/04/2019</w:t>
        </w:r>
        <w:r w:rsidRPr="00804161">
          <w:rPr>
            <w:color w:val="808080" w:themeColor="background1" w:themeShade="80"/>
          </w:rPr>
          <w:t>.</w:t>
        </w:r>
      </w:p>
      <w:p w14:paraId="5B5F50D6" w14:textId="77777777" w:rsidR="007C0DB4" w:rsidRDefault="007C0DB4" w:rsidP="00075A5C">
        <w:pPr>
          <w:pStyle w:val="Pieddepage"/>
          <w:jc w:val="center"/>
        </w:pPr>
        <w:r>
          <w:rPr>
            <w:noProof/>
            <w:lang w:eastAsia="fr-BE"/>
          </w:rPr>
          <mc:AlternateContent>
            <mc:Choice Requires="wps">
              <w:drawing>
                <wp:inline distT="0" distB="0" distL="0" distR="0" wp14:anchorId="034C69D4" wp14:editId="25849361">
                  <wp:extent cx="5467350" cy="45085"/>
                  <wp:effectExtent l="9525" t="9525" r="0" b="2540"/>
                  <wp:docPr id="14" name="Organigramme : Décision 1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23A61F02" id="_x0000_t110" coordsize="21600,21600" o:spt="110" path="m10800,l,10800,10800,21600,21600,10800xe">
                  <v:stroke joinstyle="miter"/>
                  <v:path gradientshapeok="t" o:connecttype="rect" textboxrect="5400,5400,16200,16200"/>
                </v:shapetype>
                <v:shape id="Organigramme : Décision 1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p8xgIAAIc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DDT4p8xgIAAIc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14:paraId="72ACFC8D" w14:textId="77777777" w:rsidR="007C0DB4" w:rsidRDefault="00BB639E" w:rsidP="00075A5C">
        <w:pPr>
          <w:pStyle w:val="Pieddepage"/>
          <w:jc w:val="center"/>
        </w:pPr>
      </w:p>
    </w:sdtContent>
  </w:sdt>
  <w:p w14:paraId="7161B31E" w14:textId="77777777" w:rsidR="007C0DB4" w:rsidRPr="002D50F3" w:rsidRDefault="007C0DB4" w:rsidP="00075A5C">
    <w:pPr>
      <w:pStyle w:val="Pieddepage"/>
    </w:pPr>
  </w:p>
  <w:p w14:paraId="4C217684" w14:textId="77777777" w:rsidR="007C0DB4" w:rsidRDefault="007C0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3309" w14:textId="77777777" w:rsidR="00A82DF8" w:rsidRDefault="00A82DF8" w:rsidP="00075A5C">
      <w:pPr>
        <w:spacing w:after="0" w:line="240" w:lineRule="auto"/>
      </w:pPr>
      <w:r>
        <w:separator/>
      </w:r>
    </w:p>
  </w:footnote>
  <w:footnote w:type="continuationSeparator" w:id="0">
    <w:p w14:paraId="02C4179B" w14:textId="77777777" w:rsidR="00A82DF8" w:rsidRDefault="00A82DF8" w:rsidP="00075A5C">
      <w:pPr>
        <w:spacing w:after="0" w:line="240" w:lineRule="auto"/>
      </w:pPr>
      <w:r>
        <w:continuationSeparator/>
      </w:r>
    </w:p>
  </w:footnote>
  <w:footnote w:id="1">
    <w:p w14:paraId="6A16ADE8" w14:textId="77777777" w:rsidR="007C0DB4" w:rsidRPr="00985473" w:rsidRDefault="007C0DB4" w:rsidP="002822F8">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73597"/>
      <w:docPartObj>
        <w:docPartGallery w:val="Page Numbers (Top of Page)"/>
        <w:docPartUnique/>
      </w:docPartObj>
    </w:sdtPr>
    <w:sdtEndPr/>
    <w:sdtContent>
      <w:p w14:paraId="5D95C418" w14:textId="77777777" w:rsidR="007C0DB4" w:rsidRDefault="007C0DB4">
        <w:pPr>
          <w:pStyle w:val="En-tte"/>
          <w:jc w:val="right"/>
        </w:pPr>
        <w:r>
          <w:fldChar w:fldCharType="begin"/>
        </w:r>
        <w:r>
          <w:instrText>PAGE   \* MERGEFORMAT</w:instrText>
        </w:r>
        <w:r>
          <w:fldChar w:fldCharType="separate"/>
        </w:r>
        <w:r w:rsidR="002D50D2" w:rsidRPr="002D50D2">
          <w:rPr>
            <w:noProof/>
            <w:lang w:val="fr-FR"/>
          </w:rPr>
          <w:t>2</w:t>
        </w:r>
        <w:r>
          <w:fldChar w:fldCharType="end"/>
        </w:r>
      </w:p>
    </w:sdtContent>
  </w:sdt>
  <w:p w14:paraId="5590C2CE" w14:textId="77777777" w:rsidR="007C0DB4" w:rsidRDefault="007C0D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06"/>
      <w:numFmt w:val="bullet"/>
      <w:lvlText w:val="-"/>
      <w:lvlJc w:val="left"/>
      <w:pPr>
        <w:tabs>
          <w:tab w:val="num" w:pos="720"/>
        </w:tabs>
        <w:ind w:left="720" w:hanging="360"/>
      </w:pPr>
      <w:rPr>
        <w:rFonts w:ascii="Arial Narrow" w:hAnsi="Arial Narrow"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1A"/>
    <w:multiLevelType w:val="multilevel"/>
    <w:tmpl w:val="0000001A"/>
    <w:name w:val="WW8Num26"/>
    <w:lvl w:ilvl="0">
      <w:start w:val="106"/>
      <w:numFmt w:val="bullet"/>
      <w:lvlText w:val="-"/>
      <w:lvlJc w:val="left"/>
      <w:pPr>
        <w:tabs>
          <w:tab w:val="num" w:pos="720"/>
        </w:tabs>
        <w:ind w:left="720" w:hanging="360"/>
      </w:pPr>
      <w:rPr>
        <w:rFonts w:ascii="Arial Narrow" w:hAnsi="Arial Narro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Yu Gothic"/>
        <w:sz w:val="24"/>
        <w:szCs w:val="24"/>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Yu Gothic"/>
        <w:sz w:val="24"/>
        <w:szCs w:val="24"/>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64F33FC"/>
    <w:multiLevelType w:val="hybridMultilevel"/>
    <w:tmpl w:val="75C6B698"/>
    <w:lvl w:ilvl="0" w:tplc="86F02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9A68DF"/>
    <w:multiLevelType w:val="hybridMultilevel"/>
    <w:tmpl w:val="F3BCFF06"/>
    <w:lvl w:ilvl="0" w:tplc="5234FC8E">
      <w:start w:val="1"/>
      <w:numFmt w:val="bullet"/>
      <w:lvlText w:val=""/>
      <w:lvlJc w:val="left"/>
      <w:pPr>
        <w:tabs>
          <w:tab w:val="num" w:pos="2880"/>
        </w:tabs>
        <w:ind w:left="28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3FEA"/>
    <w:multiLevelType w:val="hybridMultilevel"/>
    <w:tmpl w:val="7F1CDFA0"/>
    <w:lvl w:ilvl="0" w:tplc="4E86DBA2">
      <w:start w:val="6"/>
      <w:numFmt w:val="decimal"/>
      <w:lvlText w:val="%1."/>
      <w:lvlJc w:val="left"/>
      <w:pPr>
        <w:ind w:left="1080" w:hanging="360"/>
      </w:pPr>
      <w:rPr>
        <w:rFonts w:hint="default"/>
        <w:sz w:val="21"/>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21014F07"/>
    <w:multiLevelType w:val="hybridMultilevel"/>
    <w:tmpl w:val="F050DFCC"/>
    <w:lvl w:ilvl="0" w:tplc="080C000B">
      <w:start w:val="1"/>
      <w:numFmt w:val="bullet"/>
      <w:lvlText w:val=""/>
      <w:lvlJc w:val="left"/>
      <w:pPr>
        <w:ind w:left="1296" w:hanging="360"/>
      </w:pPr>
      <w:rPr>
        <w:rFonts w:ascii="Wingdings" w:hAnsi="Wingdings" w:hint="default"/>
      </w:rPr>
    </w:lvl>
    <w:lvl w:ilvl="1" w:tplc="080C0003" w:tentative="1">
      <w:start w:val="1"/>
      <w:numFmt w:val="bullet"/>
      <w:lvlText w:val="o"/>
      <w:lvlJc w:val="left"/>
      <w:pPr>
        <w:ind w:left="2016" w:hanging="360"/>
      </w:pPr>
      <w:rPr>
        <w:rFonts w:ascii="Courier New" w:hAnsi="Courier New" w:cs="Courier New" w:hint="default"/>
      </w:rPr>
    </w:lvl>
    <w:lvl w:ilvl="2" w:tplc="080C0005" w:tentative="1">
      <w:start w:val="1"/>
      <w:numFmt w:val="bullet"/>
      <w:lvlText w:val=""/>
      <w:lvlJc w:val="left"/>
      <w:pPr>
        <w:ind w:left="2736" w:hanging="360"/>
      </w:pPr>
      <w:rPr>
        <w:rFonts w:ascii="Wingdings" w:hAnsi="Wingdings" w:hint="default"/>
      </w:rPr>
    </w:lvl>
    <w:lvl w:ilvl="3" w:tplc="080C0001" w:tentative="1">
      <w:start w:val="1"/>
      <w:numFmt w:val="bullet"/>
      <w:lvlText w:val=""/>
      <w:lvlJc w:val="left"/>
      <w:pPr>
        <w:ind w:left="3456" w:hanging="360"/>
      </w:pPr>
      <w:rPr>
        <w:rFonts w:ascii="Symbol" w:hAnsi="Symbol" w:hint="default"/>
      </w:rPr>
    </w:lvl>
    <w:lvl w:ilvl="4" w:tplc="080C0003" w:tentative="1">
      <w:start w:val="1"/>
      <w:numFmt w:val="bullet"/>
      <w:lvlText w:val="o"/>
      <w:lvlJc w:val="left"/>
      <w:pPr>
        <w:ind w:left="4176" w:hanging="360"/>
      </w:pPr>
      <w:rPr>
        <w:rFonts w:ascii="Courier New" w:hAnsi="Courier New" w:cs="Courier New" w:hint="default"/>
      </w:rPr>
    </w:lvl>
    <w:lvl w:ilvl="5" w:tplc="080C0005" w:tentative="1">
      <w:start w:val="1"/>
      <w:numFmt w:val="bullet"/>
      <w:lvlText w:val=""/>
      <w:lvlJc w:val="left"/>
      <w:pPr>
        <w:ind w:left="4896" w:hanging="360"/>
      </w:pPr>
      <w:rPr>
        <w:rFonts w:ascii="Wingdings" w:hAnsi="Wingdings" w:hint="default"/>
      </w:rPr>
    </w:lvl>
    <w:lvl w:ilvl="6" w:tplc="080C0001" w:tentative="1">
      <w:start w:val="1"/>
      <w:numFmt w:val="bullet"/>
      <w:lvlText w:val=""/>
      <w:lvlJc w:val="left"/>
      <w:pPr>
        <w:ind w:left="5616" w:hanging="360"/>
      </w:pPr>
      <w:rPr>
        <w:rFonts w:ascii="Symbol" w:hAnsi="Symbol" w:hint="default"/>
      </w:rPr>
    </w:lvl>
    <w:lvl w:ilvl="7" w:tplc="080C0003" w:tentative="1">
      <w:start w:val="1"/>
      <w:numFmt w:val="bullet"/>
      <w:lvlText w:val="o"/>
      <w:lvlJc w:val="left"/>
      <w:pPr>
        <w:ind w:left="6336" w:hanging="360"/>
      </w:pPr>
      <w:rPr>
        <w:rFonts w:ascii="Courier New" w:hAnsi="Courier New" w:cs="Courier New" w:hint="default"/>
      </w:rPr>
    </w:lvl>
    <w:lvl w:ilvl="8" w:tplc="080C0005" w:tentative="1">
      <w:start w:val="1"/>
      <w:numFmt w:val="bullet"/>
      <w:lvlText w:val=""/>
      <w:lvlJc w:val="left"/>
      <w:pPr>
        <w:ind w:left="7056" w:hanging="360"/>
      </w:pPr>
      <w:rPr>
        <w:rFonts w:ascii="Wingdings" w:hAnsi="Wingdings" w:hint="default"/>
      </w:rPr>
    </w:lvl>
  </w:abstractNum>
  <w:abstractNum w:abstractNumId="6" w15:restartNumberingAfterBreak="0">
    <w:nsid w:val="215901F8"/>
    <w:multiLevelType w:val="hybridMultilevel"/>
    <w:tmpl w:val="474807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AC0362"/>
    <w:multiLevelType w:val="hybridMultilevel"/>
    <w:tmpl w:val="EB7A5E5C"/>
    <w:lvl w:ilvl="0" w:tplc="43C8AA9C">
      <w:start w:val="1"/>
      <w:numFmt w:val="decimal"/>
      <w:lvlText w:val="%1)"/>
      <w:lvlJc w:val="left"/>
      <w:pPr>
        <w:ind w:left="580" w:hanging="360"/>
      </w:pPr>
      <w:rPr>
        <w:rFonts w:ascii="Arial" w:eastAsia="Arial" w:hAnsi="Arial" w:cs="Arial" w:hint="default"/>
        <w:spacing w:val="-1"/>
        <w:w w:val="95"/>
        <w:sz w:val="26"/>
        <w:szCs w:val="26"/>
        <w:lang w:val="fr-FR" w:eastAsia="en-US" w:bidi="ar-SA"/>
      </w:rPr>
    </w:lvl>
    <w:lvl w:ilvl="1" w:tplc="CC2433AA">
      <w:numFmt w:val="bullet"/>
      <w:lvlText w:val="•"/>
      <w:lvlJc w:val="left"/>
      <w:pPr>
        <w:ind w:left="1612" w:hanging="360"/>
      </w:pPr>
      <w:rPr>
        <w:rFonts w:hint="default"/>
        <w:lang w:val="fr-FR" w:eastAsia="en-US" w:bidi="ar-SA"/>
      </w:rPr>
    </w:lvl>
    <w:lvl w:ilvl="2" w:tplc="4D147970">
      <w:numFmt w:val="bullet"/>
      <w:lvlText w:val="•"/>
      <w:lvlJc w:val="left"/>
      <w:pPr>
        <w:ind w:left="2645" w:hanging="360"/>
      </w:pPr>
      <w:rPr>
        <w:rFonts w:hint="default"/>
        <w:lang w:val="fr-FR" w:eastAsia="en-US" w:bidi="ar-SA"/>
      </w:rPr>
    </w:lvl>
    <w:lvl w:ilvl="3" w:tplc="4F561FEC">
      <w:numFmt w:val="bullet"/>
      <w:lvlText w:val="•"/>
      <w:lvlJc w:val="left"/>
      <w:pPr>
        <w:ind w:left="3677" w:hanging="360"/>
      </w:pPr>
      <w:rPr>
        <w:rFonts w:hint="default"/>
        <w:lang w:val="fr-FR" w:eastAsia="en-US" w:bidi="ar-SA"/>
      </w:rPr>
    </w:lvl>
    <w:lvl w:ilvl="4" w:tplc="EB829C52">
      <w:numFmt w:val="bullet"/>
      <w:lvlText w:val="•"/>
      <w:lvlJc w:val="left"/>
      <w:pPr>
        <w:ind w:left="4710" w:hanging="360"/>
      </w:pPr>
      <w:rPr>
        <w:rFonts w:hint="default"/>
        <w:lang w:val="fr-FR" w:eastAsia="en-US" w:bidi="ar-SA"/>
      </w:rPr>
    </w:lvl>
    <w:lvl w:ilvl="5" w:tplc="77126B88">
      <w:numFmt w:val="bullet"/>
      <w:lvlText w:val="•"/>
      <w:lvlJc w:val="left"/>
      <w:pPr>
        <w:ind w:left="5743" w:hanging="360"/>
      </w:pPr>
      <w:rPr>
        <w:rFonts w:hint="default"/>
        <w:lang w:val="fr-FR" w:eastAsia="en-US" w:bidi="ar-SA"/>
      </w:rPr>
    </w:lvl>
    <w:lvl w:ilvl="6" w:tplc="AF7A78C8">
      <w:numFmt w:val="bullet"/>
      <w:lvlText w:val="•"/>
      <w:lvlJc w:val="left"/>
      <w:pPr>
        <w:ind w:left="6775" w:hanging="360"/>
      </w:pPr>
      <w:rPr>
        <w:rFonts w:hint="default"/>
        <w:lang w:val="fr-FR" w:eastAsia="en-US" w:bidi="ar-SA"/>
      </w:rPr>
    </w:lvl>
    <w:lvl w:ilvl="7" w:tplc="199A6EDC">
      <w:numFmt w:val="bullet"/>
      <w:lvlText w:val="•"/>
      <w:lvlJc w:val="left"/>
      <w:pPr>
        <w:ind w:left="7808" w:hanging="360"/>
      </w:pPr>
      <w:rPr>
        <w:rFonts w:hint="default"/>
        <w:lang w:val="fr-FR" w:eastAsia="en-US" w:bidi="ar-SA"/>
      </w:rPr>
    </w:lvl>
    <w:lvl w:ilvl="8" w:tplc="87F670F2">
      <w:numFmt w:val="bullet"/>
      <w:lvlText w:val="•"/>
      <w:lvlJc w:val="left"/>
      <w:pPr>
        <w:ind w:left="8841" w:hanging="360"/>
      </w:pPr>
      <w:rPr>
        <w:rFonts w:hint="default"/>
        <w:lang w:val="fr-FR" w:eastAsia="en-US" w:bidi="ar-SA"/>
      </w:rPr>
    </w:lvl>
  </w:abstractNum>
  <w:abstractNum w:abstractNumId="8" w15:restartNumberingAfterBreak="0">
    <w:nsid w:val="2A621A28"/>
    <w:multiLevelType w:val="hybridMultilevel"/>
    <w:tmpl w:val="49C8F3AE"/>
    <w:lvl w:ilvl="0" w:tplc="86F02010">
      <w:numFmt w:val="bullet"/>
      <w:lvlText w:val="-"/>
      <w:lvlJc w:val="left"/>
      <w:pPr>
        <w:ind w:left="1296" w:hanging="360"/>
      </w:pPr>
      <w:rPr>
        <w:rFonts w:ascii="Calibri" w:eastAsiaTheme="minorHAnsi" w:hAnsi="Calibri" w:cs="Calibri" w:hint="default"/>
      </w:rPr>
    </w:lvl>
    <w:lvl w:ilvl="1" w:tplc="080C0003" w:tentative="1">
      <w:start w:val="1"/>
      <w:numFmt w:val="bullet"/>
      <w:lvlText w:val="o"/>
      <w:lvlJc w:val="left"/>
      <w:pPr>
        <w:ind w:left="2016" w:hanging="360"/>
      </w:pPr>
      <w:rPr>
        <w:rFonts w:ascii="Courier New" w:hAnsi="Courier New" w:cs="Courier New" w:hint="default"/>
      </w:rPr>
    </w:lvl>
    <w:lvl w:ilvl="2" w:tplc="080C0005" w:tentative="1">
      <w:start w:val="1"/>
      <w:numFmt w:val="bullet"/>
      <w:lvlText w:val=""/>
      <w:lvlJc w:val="left"/>
      <w:pPr>
        <w:ind w:left="2736" w:hanging="360"/>
      </w:pPr>
      <w:rPr>
        <w:rFonts w:ascii="Wingdings" w:hAnsi="Wingdings" w:hint="default"/>
      </w:rPr>
    </w:lvl>
    <w:lvl w:ilvl="3" w:tplc="080C0001" w:tentative="1">
      <w:start w:val="1"/>
      <w:numFmt w:val="bullet"/>
      <w:lvlText w:val=""/>
      <w:lvlJc w:val="left"/>
      <w:pPr>
        <w:ind w:left="3456" w:hanging="360"/>
      </w:pPr>
      <w:rPr>
        <w:rFonts w:ascii="Symbol" w:hAnsi="Symbol" w:hint="default"/>
      </w:rPr>
    </w:lvl>
    <w:lvl w:ilvl="4" w:tplc="080C0003" w:tentative="1">
      <w:start w:val="1"/>
      <w:numFmt w:val="bullet"/>
      <w:lvlText w:val="o"/>
      <w:lvlJc w:val="left"/>
      <w:pPr>
        <w:ind w:left="4176" w:hanging="360"/>
      </w:pPr>
      <w:rPr>
        <w:rFonts w:ascii="Courier New" w:hAnsi="Courier New" w:cs="Courier New" w:hint="default"/>
      </w:rPr>
    </w:lvl>
    <w:lvl w:ilvl="5" w:tplc="080C0005" w:tentative="1">
      <w:start w:val="1"/>
      <w:numFmt w:val="bullet"/>
      <w:lvlText w:val=""/>
      <w:lvlJc w:val="left"/>
      <w:pPr>
        <w:ind w:left="4896" w:hanging="360"/>
      </w:pPr>
      <w:rPr>
        <w:rFonts w:ascii="Wingdings" w:hAnsi="Wingdings" w:hint="default"/>
      </w:rPr>
    </w:lvl>
    <w:lvl w:ilvl="6" w:tplc="080C0001" w:tentative="1">
      <w:start w:val="1"/>
      <w:numFmt w:val="bullet"/>
      <w:lvlText w:val=""/>
      <w:lvlJc w:val="left"/>
      <w:pPr>
        <w:ind w:left="5616" w:hanging="360"/>
      </w:pPr>
      <w:rPr>
        <w:rFonts w:ascii="Symbol" w:hAnsi="Symbol" w:hint="default"/>
      </w:rPr>
    </w:lvl>
    <w:lvl w:ilvl="7" w:tplc="080C0003" w:tentative="1">
      <w:start w:val="1"/>
      <w:numFmt w:val="bullet"/>
      <w:lvlText w:val="o"/>
      <w:lvlJc w:val="left"/>
      <w:pPr>
        <w:ind w:left="6336" w:hanging="360"/>
      </w:pPr>
      <w:rPr>
        <w:rFonts w:ascii="Courier New" w:hAnsi="Courier New" w:cs="Courier New" w:hint="default"/>
      </w:rPr>
    </w:lvl>
    <w:lvl w:ilvl="8" w:tplc="080C0005" w:tentative="1">
      <w:start w:val="1"/>
      <w:numFmt w:val="bullet"/>
      <w:lvlText w:val=""/>
      <w:lvlJc w:val="left"/>
      <w:pPr>
        <w:ind w:left="7056" w:hanging="360"/>
      </w:pPr>
      <w:rPr>
        <w:rFonts w:ascii="Wingdings" w:hAnsi="Wingdings" w:hint="default"/>
      </w:rPr>
    </w:lvl>
  </w:abstractNum>
  <w:abstractNum w:abstractNumId="9" w15:restartNumberingAfterBreak="0">
    <w:nsid w:val="2D7B1210"/>
    <w:multiLevelType w:val="hybridMultilevel"/>
    <w:tmpl w:val="F5B8330C"/>
    <w:lvl w:ilvl="0" w:tplc="AAEA5A4E">
      <w:start w:val="1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016601"/>
    <w:multiLevelType w:val="hybridMultilevel"/>
    <w:tmpl w:val="82E4D2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FBF18BD"/>
    <w:multiLevelType w:val="hybridMultilevel"/>
    <w:tmpl w:val="F73C5BB8"/>
    <w:lvl w:ilvl="0" w:tplc="9C1C5AA6">
      <w:start w:val="3"/>
      <w:numFmt w:val="bullet"/>
      <w:lvlText w:val="-"/>
      <w:lvlJc w:val="left"/>
      <w:pPr>
        <w:ind w:left="405" w:hanging="360"/>
      </w:pPr>
      <w:rPr>
        <w:rFonts w:ascii="Calibri" w:eastAsiaTheme="minorHAnsi" w:hAnsi="Calibri" w:cs="Calibr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2" w15:restartNumberingAfterBreak="0">
    <w:nsid w:val="61831788"/>
    <w:multiLevelType w:val="hybridMultilevel"/>
    <w:tmpl w:val="3DAC7E12"/>
    <w:lvl w:ilvl="0" w:tplc="23EA4E3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3E509F9"/>
    <w:multiLevelType w:val="hybridMultilevel"/>
    <w:tmpl w:val="AA16A21A"/>
    <w:lvl w:ilvl="0" w:tplc="080C000B">
      <w:start w:val="1"/>
      <w:numFmt w:val="bullet"/>
      <w:lvlText w:val=""/>
      <w:lvlJc w:val="left"/>
      <w:pPr>
        <w:tabs>
          <w:tab w:val="num" w:pos="2204"/>
        </w:tabs>
        <w:ind w:left="2204" w:hanging="360"/>
      </w:pPr>
      <w:rPr>
        <w:rFonts w:ascii="Wingdings" w:hAnsi="Wingdings" w:hint="default"/>
      </w:rPr>
    </w:lvl>
    <w:lvl w:ilvl="1" w:tplc="040C0003" w:tentative="1">
      <w:start w:val="1"/>
      <w:numFmt w:val="bullet"/>
      <w:lvlText w:val="o"/>
      <w:lvlJc w:val="left"/>
      <w:pPr>
        <w:tabs>
          <w:tab w:val="num" w:pos="2619"/>
        </w:tabs>
        <w:ind w:left="2619" w:hanging="360"/>
      </w:pPr>
      <w:rPr>
        <w:rFonts w:ascii="Courier New" w:hAnsi="Courier New" w:hint="default"/>
      </w:rPr>
    </w:lvl>
    <w:lvl w:ilvl="2" w:tplc="040C0005" w:tentative="1">
      <w:start w:val="1"/>
      <w:numFmt w:val="bullet"/>
      <w:lvlText w:val=""/>
      <w:lvlJc w:val="left"/>
      <w:pPr>
        <w:tabs>
          <w:tab w:val="num" w:pos="3339"/>
        </w:tabs>
        <w:ind w:left="3339" w:hanging="360"/>
      </w:pPr>
      <w:rPr>
        <w:rFonts w:ascii="Wingdings" w:hAnsi="Wingdings" w:hint="default"/>
      </w:rPr>
    </w:lvl>
    <w:lvl w:ilvl="3" w:tplc="040C0001" w:tentative="1">
      <w:start w:val="1"/>
      <w:numFmt w:val="bullet"/>
      <w:lvlText w:val=""/>
      <w:lvlJc w:val="left"/>
      <w:pPr>
        <w:tabs>
          <w:tab w:val="num" w:pos="4059"/>
        </w:tabs>
        <w:ind w:left="4059" w:hanging="360"/>
      </w:pPr>
      <w:rPr>
        <w:rFonts w:ascii="Symbol" w:hAnsi="Symbol" w:hint="default"/>
      </w:rPr>
    </w:lvl>
    <w:lvl w:ilvl="4" w:tplc="040C0003" w:tentative="1">
      <w:start w:val="1"/>
      <w:numFmt w:val="bullet"/>
      <w:lvlText w:val="o"/>
      <w:lvlJc w:val="left"/>
      <w:pPr>
        <w:tabs>
          <w:tab w:val="num" w:pos="4779"/>
        </w:tabs>
        <w:ind w:left="4779" w:hanging="360"/>
      </w:pPr>
      <w:rPr>
        <w:rFonts w:ascii="Courier New" w:hAnsi="Courier New" w:hint="default"/>
      </w:rPr>
    </w:lvl>
    <w:lvl w:ilvl="5" w:tplc="040C0005" w:tentative="1">
      <w:start w:val="1"/>
      <w:numFmt w:val="bullet"/>
      <w:lvlText w:val=""/>
      <w:lvlJc w:val="left"/>
      <w:pPr>
        <w:tabs>
          <w:tab w:val="num" w:pos="5499"/>
        </w:tabs>
        <w:ind w:left="5499" w:hanging="360"/>
      </w:pPr>
      <w:rPr>
        <w:rFonts w:ascii="Wingdings" w:hAnsi="Wingdings" w:hint="default"/>
      </w:rPr>
    </w:lvl>
    <w:lvl w:ilvl="6" w:tplc="040C0001" w:tentative="1">
      <w:start w:val="1"/>
      <w:numFmt w:val="bullet"/>
      <w:lvlText w:val=""/>
      <w:lvlJc w:val="left"/>
      <w:pPr>
        <w:tabs>
          <w:tab w:val="num" w:pos="6219"/>
        </w:tabs>
        <w:ind w:left="6219" w:hanging="360"/>
      </w:pPr>
      <w:rPr>
        <w:rFonts w:ascii="Symbol" w:hAnsi="Symbol" w:hint="default"/>
      </w:rPr>
    </w:lvl>
    <w:lvl w:ilvl="7" w:tplc="040C0003" w:tentative="1">
      <w:start w:val="1"/>
      <w:numFmt w:val="bullet"/>
      <w:lvlText w:val="o"/>
      <w:lvlJc w:val="left"/>
      <w:pPr>
        <w:tabs>
          <w:tab w:val="num" w:pos="6939"/>
        </w:tabs>
        <w:ind w:left="6939" w:hanging="360"/>
      </w:pPr>
      <w:rPr>
        <w:rFonts w:ascii="Courier New" w:hAnsi="Courier New" w:hint="default"/>
      </w:rPr>
    </w:lvl>
    <w:lvl w:ilvl="8" w:tplc="040C0005" w:tentative="1">
      <w:start w:val="1"/>
      <w:numFmt w:val="bullet"/>
      <w:lvlText w:val=""/>
      <w:lvlJc w:val="left"/>
      <w:pPr>
        <w:tabs>
          <w:tab w:val="num" w:pos="7659"/>
        </w:tabs>
        <w:ind w:left="7659" w:hanging="360"/>
      </w:pPr>
      <w:rPr>
        <w:rFonts w:ascii="Wingdings" w:hAnsi="Wingdings" w:hint="default"/>
      </w:rPr>
    </w:lvl>
  </w:abstractNum>
  <w:abstractNum w:abstractNumId="14" w15:restartNumberingAfterBreak="0">
    <w:nsid w:val="6BE90BBB"/>
    <w:multiLevelType w:val="hybridMultilevel"/>
    <w:tmpl w:val="6C020BA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1A5CA5"/>
    <w:multiLevelType w:val="hybridMultilevel"/>
    <w:tmpl w:val="A81840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6"/>
  </w:num>
  <w:num w:numId="6">
    <w:abstractNumId w:val="5"/>
  </w:num>
  <w:num w:numId="7">
    <w:abstractNumId w:val="8"/>
  </w:num>
  <w:num w:numId="8">
    <w:abstractNumId w:val="0"/>
  </w:num>
  <w:num w:numId="9">
    <w:abstractNumId w:val="1"/>
  </w:num>
  <w:num w:numId="10">
    <w:abstractNumId w:val="13"/>
  </w:num>
  <w:num w:numId="11">
    <w:abstractNumId w:val="14"/>
  </w:num>
  <w:num w:numId="12">
    <w:abstractNumId w:val="2"/>
  </w:num>
  <w:num w:numId="13">
    <w:abstractNumId w:val="3"/>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8B"/>
    <w:rsid w:val="0001489D"/>
    <w:rsid w:val="000566C5"/>
    <w:rsid w:val="00075A5C"/>
    <w:rsid w:val="000A07D1"/>
    <w:rsid w:val="000B72A6"/>
    <w:rsid w:val="00105D79"/>
    <w:rsid w:val="00111593"/>
    <w:rsid w:val="001643B9"/>
    <w:rsid w:val="00165558"/>
    <w:rsid w:val="00197B58"/>
    <w:rsid w:val="001B12C3"/>
    <w:rsid w:val="001C6364"/>
    <w:rsid w:val="00212B6A"/>
    <w:rsid w:val="00215428"/>
    <w:rsid w:val="002351CC"/>
    <w:rsid w:val="00257BC2"/>
    <w:rsid w:val="002822F8"/>
    <w:rsid w:val="002A62EF"/>
    <w:rsid w:val="002D50D2"/>
    <w:rsid w:val="00305B93"/>
    <w:rsid w:val="0033332E"/>
    <w:rsid w:val="00333543"/>
    <w:rsid w:val="004158B5"/>
    <w:rsid w:val="0047566F"/>
    <w:rsid w:val="00476420"/>
    <w:rsid w:val="004A42EF"/>
    <w:rsid w:val="00535144"/>
    <w:rsid w:val="005C6DF7"/>
    <w:rsid w:val="0061289D"/>
    <w:rsid w:val="00617281"/>
    <w:rsid w:val="00626494"/>
    <w:rsid w:val="006658BA"/>
    <w:rsid w:val="006D1A2B"/>
    <w:rsid w:val="006F45F4"/>
    <w:rsid w:val="006F4E16"/>
    <w:rsid w:val="00742BAF"/>
    <w:rsid w:val="0074723C"/>
    <w:rsid w:val="007B237C"/>
    <w:rsid w:val="007C0DB4"/>
    <w:rsid w:val="007F6C46"/>
    <w:rsid w:val="0087221F"/>
    <w:rsid w:val="0089319E"/>
    <w:rsid w:val="0090060B"/>
    <w:rsid w:val="009340C9"/>
    <w:rsid w:val="009906ED"/>
    <w:rsid w:val="00993915"/>
    <w:rsid w:val="009E2669"/>
    <w:rsid w:val="00A60C17"/>
    <w:rsid w:val="00A82DF8"/>
    <w:rsid w:val="00AF7E8B"/>
    <w:rsid w:val="00B60537"/>
    <w:rsid w:val="00B77224"/>
    <w:rsid w:val="00BB639E"/>
    <w:rsid w:val="00C11E08"/>
    <w:rsid w:val="00C1291F"/>
    <w:rsid w:val="00C37F95"/>
    <w:rsid w:val="00D15342"/>
    <w:rsid w:val="00D52F60"/>
    <w:rsid w:val="00D57026"/>
    <w:rsid w:val="00D577BB"/>
    <w:rsid w:val="00D65F06"/>
    <w:rsid w:val="00D81D30"/>
    <w:rsid w:val="00D95588"/>
    <w:rsid w:val="00DC2232"/>
    <w:rsid w:val="00E32AA8"/>
    <w:rsid w:val="00EF2DBD"/>
    <w:rsid w:val="00F15EFC"/>
    <w:rsid w:val="00FD3D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377F01"/>
  <w15:chartTrackingRefBased/>
  <w15:docId w15:val="{0AFB3BE1-AEC8-4721-9579-0F8AC5B6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A5C"/>
  </w:style>
  <w:style w:type="paragraph" w:styleId="Titre1">
    <w:name w:val="heading 1"/>
    <w:basedOn w:val="Normal"/>
    <w:next w:val="Normal"/>
    <w:link w:val="Titre1Car"/>
    <w:uiPriority w:val="9"/>
    <w:qFormat/>
    <w:rsid w:val="000A07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autoRedefine/>
    <w:uiPriority w:val="9"/>
    <w:unhideWhenUsed/>
    <w:qFormat/>
    <w:rsid w:val="00742BAF"/>
    <w:pPr>
      <w:keepNext/>
      <w:keepLines/>
      <w:kinsoku w:val="0"/>
      <w:spacing w:after="0" w:line="240" w:lineRule="auto"/>
      <w:jc w:val="both"/>
      <w:outlineLvl w:val="2"/>
    </w:pPr>
    <w:rPr>
      <w:rFonts w:ascii="Calibri" w:eastAsiaTheme="majorEastAsia" w:hAnsi="Calibri" w:cstheme="majorBidi"/>
      <w:b/>
      <w:bCs/>
      <w:caps/>
      <w:smallCaps/>
      <w:sz w:val="28"/>
      <w:szCs w:val="24"/>
      <w:u w:val="single"/>
      <w:lang w:eastAsia="fr-FR"/>
    </w:rPr>
  </w:style>
  <w:style w:type="paragraph" w:styleId="Titre4">
    <w:name w:val="heading 4"/>
    <w:basedOn w:val="Normal"/>
    <w:next w:val="Normal"/>
    <w:link w:val="Titre4Car"/>
    <w:autoRedefine/>
    <w:uiPriority w:val="9"/>
    <w:unhideWhenUsed/>
    <w:qFormat/>
    <w:rsid w:val="002822F8"/>
    <w:pPr>
      <w:keepNext/>
      <w:keepLines/>
      <w:kinsoku w:val="0"/>
      <w:spacing w:before="200" w:after="0" w:line="240" w:lineRule="auto"/>
      <w:jc w:val="both"/>
      <w:outlineLvl w:val="3"/>
    </w:pPr>
    <w:rPr>
      <w:rFonts w:eastAsiaTheme="majorEastAsia" w:cstheme="majorBidi"/>
      <w:b/>
      <w:bCs/>
      <w:iCs/>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A5C"/>
    <w:pPr>
      <w:tabs>
        <w:tab w:val="center" w:pos="4536"/>
        <w:tab w:val="right" w:pos="9072"/>
      </w:tabs>
      <w:spacing w:after="0" w:line="240" w:lineRule="auto"/>
    </w:pPr>
  </w:style>
  <w:style w:type="character" w:customStyle="1" w:styleId="En-tteCar">
    <w:name w:val="En-tête Car"/>
    <w:basedOn w:val="Policepardfaut"/>
    <w:link w:val="En-tte"/>
    <w:uiPriority w:val="99"/>
    <w:rsid w:val="00075A5C"/>
  </w:style>
  <w:style w:type="paragraph" w:styleId="Pieddepage">
    <w:name w:val="footer"/>
    <w:basedOn w:val="Normal"/>
    <w:link w:val="PieddepageCar"/>
    <w:uiPriority w:val="99"/>
    <w:unhideWhenUsed/>
    <w:rsid w:val="00075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A5C"/>
  </w:style>
  <w:style w:type="character" w:styleId="Lienhypertexte">
    <w:name w:val="Hyperlink"/>
    <w:basedOn w:val="Policepardfaut"/>
    <w:uiPriority w:val="99"/>
    <w:unhideWhenUsed/>
    <w:rsid w:val="00D81D30"/>
    <w:rPr>
      <w:color w:val="0563C1" w:themeColor="hyperlink"/>
      <w:u w:val="single"/>
    </w:rPr>
  </w:style>
  <w:style w:type="paragraph" w:styleId="Paragraphedeliste">
    <w:name w:val="List Paragraph"/>
    <w:basedOn w:val="Normal"/>
    <w:uiPriority w:val="1"/>
    <w:qFormat/>
    <w:rsid w:val="00D81D30"/>
    <w:pPr>
      <w:ind w:left="720"/>
      <w:contextualSpacing/>
    </w:pPr>
  </w:style>
  <w:style w:type="paragraph" w:styleId="Textedebulles">
    <w:name w:val="Balloon Text"/>
    <w:basedOn w:val="Normal"/>
    <w:link w:val="TextedebullesCar"/>
    <w:uiPriority w:val="99"/>
    <w:semiHidden/>
    <w:unhideWhenUsed/>
    <w:rsid w:val="00DC22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2232"/>
    <w:rPr>
      <w:rFonts w:ascii="Segoe UI" w:hAnsi="Segoe UI" w:cs="Segoe UI"/>
      <w:sz w:val="18"/>
      <w:szCs w:val="18"/>
    </w:rPr>
  </w:style>
  <w:style w:type="paragraph" w:customStyle="1" w:styleId="Default">
    <w:name w:val="Default"/>
    <w:rsid w:val="002822F8"/>
    <w:pPr>
      <w:autoSpaceDE w:val="0"/>
      <w:autoSpaceDN w:val="0"/>
      <w:adjustRightInd w:val="0"/>
      <w:spacing w:after="0" w:line="240" w:lineRule="auto"/>
    </w:pPr>
    <w:rPr>
      <w:rFonts w:ascii="Cambria" w:hAnsi="Cambria" w:cs="Cambria"/>
      <w:color w:val="000000"/>
      <w:sz w:val="24"/>
      <w:szCs w:val="24"/>
    </w:rPr>
  </w:style>
  <w:style w:type="paragraph" w:styleId="Corpsdetexte">
    <w:name w:val="Body Text"/>
    <w:basedOn w:val="Normal"/>
    <w:link w:val="CorpsdetexteCar"/>
    <w:rsid w:val="002822F8"/>
    <w:pPr>
      <w:spacing w:after="120" w:line="240" w:lineRule="auto"/>
    </w:pPr>
    <w:rPr>
      <w:rFonts w:ascii="Times New Roman" w:eastAsia="Times New Roman" w:hAnsi="Times New Roman" w:cs="Times New Roman"/>
      <w:sz w:val="24"/>
      <w:szCs w:val="20"/>
      <w:lang w:val="fr-FR" w:eastAsia="fr-FR"/>
    </w:rPr>
  </w:style>
  <w:style w:type="character" w:customStyle="1" w:styleId="CorpsdetexteCar">
    <w:name w:val="Corps de texte Car"/>
    <w:basedOn w:val="Policepardfaut"/>
    <w:link w:val="Corpsdetexte"/>
    <w:rsid w:val="002822F8"/>
    <w:rPr>
      <w:rFonts w:ascii="Times New Roman" w:eastAsia="Times New Roman" w:hAnsi="Times New Roman" w:cs="Times New Roman"/>
      <w:sz w:val="24"/>
      <w:szCs w:val="20"/>
      <w:lang w:val="fr-FR" w:eastAsia="fr-FR"/>
    </w:rPr>
  </w:style>
  <w:style w:type="character" w:customStyle="1" w:styleId="Titre3Car">
    <w:name w:val="Titre 3 Car"/>
    <w:basedOn w:val="Policepardfaut"/>
    <w:link w:val="Titre3"/>
    <w:uiPriority w:val="9"/>
    <w:rsid w:val="00742BAF"/>
    <w:rPr>
      <w:rFonts w:ascii="Calibri" w:eastAsiaTheme="majorEastAsia" w:hAnsi="Calibri" w:cstheme="majorBidi"/>
      <w:b/>
      <w:bCs/>
      <w:caps/>
      <w:smallCaps/>
      <w:sz w:val="28"/>
      <w:szCs w:val="24"/>
      <w:u w:val="single"/>
      <w:lang w:eastAsia="fr-FR"/>
    </w:rPr>
  </w:style>
  <w:style w:type="character" w:customStyle="1" w:styleId="Titre4Car">
    <w:name w:val="Titre 4 Car"/>
    <w:basedOn w:val="Policepardfaut"/>
    <w:link w:val="Titre4"/>
    <w:uiPriority w:val="9"/>
    <w:rsid w:val="002822F8"/>
    <w:rPr>
      <w:rFonts w:eastAsiaTheme="majorEastAsia" w:cstheme="majorBidi"/>
      <w:b/>
      <w:bCs/>
      <w:iCs/>
      <w:sz w:val="24"/>
      <w:szCs w:val="24"/>
      <w:lang w:val="fr-FR" w:eastAsia="fr-FR"/>
    </w:rPr>
  </w:style>
  <w:style w:type="paragraph" w:styleId="Normalcentr">
    <w:name w:val="Block Text"/>
    <w:basedOn w:val="Normal"/>
    <w:rsid w:val="002822F8"/>
    <w:pPr>
      <w:tabs>
        <w:tab w:val="left" w:pos="1985"/>
        <w:tab w:val="left" w:pos="2616"/>
        <w:tab w:val="center" w:pos="3696"/>
        <w:tab w:val="left" w:pos="5136"/>
        <w:tab w:val="center" w:pos="8016"/>
        <w:tab w:val="left" w:pos="8256"/>
      </w:tabs>
      <w:autoSpaceDE w:val="0"/>
      <w:autoSpaceDN w:val="0"/>
      <w:adjustRightInd w:val="0"/>
      <w:spacing w:after="0" w:line="240" w:lineRule="auto"/>
      <w:ind w:left="1134" w:right="565"/>
      <w:jc w:val="both"/>
    </w:pPr>
    <w:rPr>
      <w:rFonts w:ascii="Times New Roman" w:eastAsia="Times New Roman" w:hAnsi="Times New Roman" w:cs="Times New Roman"/>
      <w:sz w:val="24"/>
      <w:szCs w:val="20"/>
      <w:lang w:val="fr-FR" w:eastAsia="fr-FR"/>
    </w:rPr>
  </w:style>
  <w:style w:type="table" w:styleId="Grilledutableau">
    <w:name w:val="Table Grid"/>
    <w:basedOn w:val="TableauNormal"/>
    <w:uiPriority w:val="59"/>
    <w:rsid w:val="002822F8"/>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822F8"/>
    <w:pPr>
      <w:spacing w:after="0" w:line="240" w:lineRule="auto"/>
    </w:pPr>
    <w:rPr>
      <w:rFonts w:eastAsiaTheme="minorEastAsia"/>
      <w:sz w:val="24"/>
      <w:szCs w:val="24"/>
      <w:lang w:val="fr-FR" w:eastAsia="fr-FR"/>
    </w:rPr>
  </w:style>
  <w:style w:type="character" w:customStyle="1" w:styleId="NotedebasdepageCar">
    <w:name w:val="Note de bas de page Car"/>
    <w:basedOn w:val="Policepardfaut"/>
    <w:link w:val="Notedebasdepage"/>
    <w:uiPriority w:val="99"/>
    <w:rsid w:val="002822F8"/>
    <w:rPr>
      <w:rFonts w:eastAsiaTheme="minorEastAsia"/>
      <w:sz w:val="24"/>
      <w:szCs w:val="24"/>
      <w:lang w:val="fr-FR" w:eastAsia="fr-FR"/>
    </w:rPr>
  </w:style>
  <w:style w:type="character" w:styleId="Appelnotedebasdep">
    <w:name w:val="footnote reference"/>
    <w:basedOn w:val="Policepardfaut"/>
    <w:uiPriority w:val="99"/>
    <w:unhideWhenUsed/>
    <w:rsid w:val="002822F8"/>
    <w:rPr>
      <w:vertAlign w:val="superscript"/>
    </w:rPr>
  </w:style>
  <w:style w:type="character" w:styleId="Mentionnonrsolue">
    <w:name w:val="Unresolved Mention"/>
    <w:basedOn w:val="Policepardfaut"/>
    <w:uiPriority w:val="99"/>
    <w:semiHidden/>
    <w:unhideWhenUsed/>
    <w:rsid w:val="009906ED"/>
    <w:rPr>
      <w:color w:val="605E5C"/>
      <w:shd w:val="clear" w:color="auto" w:fill="E1DFDD"/>
    </w:rPr>
  </w:style>
  <w:style w:type="character" w:customStyle="1" w:styleId="Titre1Car">
    <w:name w:val="Titre 1 Car"/>
    <w:basedOn w:val="Policepardfaut"/>
    <w:link w:val="Titre1"/>
    <w:uiPriority w:val="9"/>
    <w:rsid w:val="000A07D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0A07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07D1"/>
    <w:pPr>
      <w:widowControl w:val="0"/>
      <w:autoSpaceDE w:val="0"/>
      <w:autoSpaceDN w:val="0"/>
      <w:spacing w:after="0" w:line="240" w:lineRule="auto"/>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2189">
      <w:bodyDiv w:val="1"/>
      <w:marLeft w:val="0"/>
      <w:marRight w:val="0"/>
      <w:marTop w:val="0"/>
      <w:marBottom w:val="0"/>
      <w:divBdr>
        <w:top w:val="none" w:sz="0" w:space="0" w:color="auto"/>
        <w:left w:val="none" w:sz="0" w:space="0" w:color="auto"/>
        <w:bottom w:val="none" w:sz="0" w:space="0" w:color="auto"/>
        <w:right w:val="none" w:sz="0" w:space="0" w:color="auto"/>
      </w:divBdr>
    </w:div>
    <w:div w:id="421530401">
      <w:bodyDiv w:val="1"/>
      <w:marLeft w:val="0"/>
      <w:marRight w:val="0"/>
      <w:marTop w:val="0"/>
      <w:marBottom w:val="0"/>
      <w:divBdr>
        <w:top w:val="none" w:sz="0" w:space="0" w:color="auto"/>
        <w:left w:val="none" w:sz="0" w:space="0" w:color="auto"/>
        <w:bottom w:val="none" w:sz="0" w:space="0" w:color="auto"/>
        <w:right w:val="none" w:sz="0" w:space="0" w:color="auto"/>
      </w:divBdr>
      <w:divsChild>
        <w:div w:id="1167403475">
          <w:marLeft w:val="0"/>
          <w:marRight w:val="0"/>
          <w:marTop w:val="0"/>
          <w:marBottom w:val="0"/>
          <w:divBdr>
            <w:top w:val="none" w:sz="0" w:space="0" w:color="auto"/>
            <w:left w:val="none" w:sz="0" w:space="0" w:color="auto"/>
            <w:bottom w:val="none" w:sz="0" w:space="0" w:color="auto"/>
            <w:right w:val="none" w:sz="0" w:space="0" w:color="auto"/>
          </w:divBdr>
          <w:divsChild>
            <w:div w:id="1742866591">
              <w:marLeft w:val="0"/>
              <w:marRight w:val="0"/>
              <w:marTop w:val="0"/>
              <w:marBottom w:val="0"/>
              <w:divBdr>
                <w:top w:val="none" w:sz="0" w:space="0" w:color="auto"/>
                <w:left w:val="none" w:sz="0" w:space="0" w:color="auto"/>
                <w:bottom w:val="none" w:sz="0" w:space="0" w:color="auto"/>
                <w:right w:val="none" w:sz="0" w:space="0" w:color="auto"/>
              </w:divBdr>
              <w:divsChild>
                <w:div w:id="15499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937">
      <w:bodyDiv w:val="1"/>
      <w:marLeft w:val="0"/>
      <w:marRight w:val="0"/>
      <w:marTop w:val="0"/>
      <w:marBottom w:val="0"/>
      <w:divBdr>
        <w:top w:val="none" w:sz="0" w:space="0" w:color="auto"/>
        <w:left w:val="none" w:sz="0" w:space="0" w:color="auto"/>
        <w:bottom w:val="none" w:sz="0" w:space="0" w:color="auto"/>
        <w:right w:val="none" w:sz="0" w:space="0" w:color="auto"/>
      </w:divBdr>
    </w:div>
    <w:div w:id="17640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info@zs5wal.be"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ZP.StavelotMalmedy.MPMalmedy@police.belgium.e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requit.be" TargetMode="External"/><Relationship Id="rId17" Type="http://schemas.openxmlformats.org/officeDocument/2006/relationships/hyperlink" Target="mailto:jasmina.giet@waimes.be" TargetMode="External"/><Relationship Id="rId25" Type="http://schemas.openxmlformats.org/officeDocument/2006/relationships/hyperlink" Target="mailto:info@zs5wal.b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bilite@waimes.be" TargetMode="External"/><Relationship Id="rId20" Type="http://schemas.openxmlformats.org/officeDocument/2006/relationships/hyperlink" Target="http://www.policestavelotmalmedy.be/fr/index.asp?ID=3.1.2" TargetMode="External"/><Relationship Id="rId29" Type="http://schemas.openxmlformats.org/officeDocument/2006/relationships/hyperlink" Target="https://vigilis.ibz.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abam.be" TargetMode="External"/><Relationship Id="rId24" Type="http://schemas.openxmlformats.org/officeDocument/2006/relationships/hyperlink" Target="mailto:manifestations@waimes.b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8211;sophie.grandjean@waimes.be" TargetMode="External"/><Relationship Id="rId23" Type="http://schemas.openxmlformats.org/officeDocument/2006/relationships/image" Target="media/image4.png"/><Relationship Id="rId28" Type="http://schemas.openxmlformats.org/officeDocument/2006/relationships/image" Target="media/image6.png"/><Relationship Id="rId10" Type="http://schemas.openxmlformats.org/officeDocument/2006/relationships/hyperlink" Target="https://mobilit.belgium.be/fr/Resources/form/aerien/form_luchtruim_activ_ballonnetjes" TargetMode="External"/><Relationship Id="rId19" Type="http://schemas.openxmlformats.org/officeDocument/2006/relationships/hyperlink" Target="mailto:luc.burette@zs5wal.be"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waimes.be" TargetMode="External"/><Relationship Id="rId14" Type="http://schemas.openxmlformats.org/officeDocument/2006/relationships/image" Target="media/image3.png"/><Relationship Id="rId22" Type="http://schemas.openxmlformats.org/officeDocument/2006/relationships/hyperlink" Target="mailto:zp.stavelotmalmedy.mpwaimes@police.belgium.eu" TargetMode="External"/><Relationship Id="rId27" Type="http://schemas.openxmlformats.org/officeDocument/2006/relationships/hyperlink" Target="mailto:ZP.StavelotMalmedy.MROP@police.belgium.eu" TargetMode="External"/><Relationship Id="rId30" Type="http://schemas.openxmlformats.org/officeDocument/2006/relationships/hyperlink" Target="mailto:ZP.StavelotMalmedy.MROP@police.belgium.eu" TargetMode="External"/><Relationship Id="rId35" Type="http://schemas.openxmlformats.org/officeDocument/2006/relationships/theme" Target="theme/theme1.xml"/><Relationship Id="rId8"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3E98-8566-4A0B-B453-F82223E1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8945</Words>
  <Characters>49203</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Civadis</Company>
  <LinksUpToDate>false</LinksUpToDate>
  <CharactersWithSpaces>58032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Heukemes</dc:creator>
  <cp:keywords/>
  <dc:description/>
  <cp:lastModifiedBy>Sophie Grandjean</cp:lastModifiedBy>
  <cp:revision>9</cp:revision>
  <cp:lastPrinted>2019-05-08T07:25:00Z</cp:lastPrinted>
  <dcterms:created xsi:type="dcterms:W3CDTF">2019-05-14T08:21:00Z</dcterms:created>
  <dcterms:modified xsi:type="dcterms:W3CDTF">2023-09-20T11:40:00Z</dcterms:modified>
</cp:coreProperties>
</file>