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B8" w:rsidRPr="00931AB8" w:rsidRDefault="00931AB8" w:rsidP="00931AB8">
      <w:pPr>
        <w:jc w:val="center"/>
        <w:rPr>
          <w:rFonts w:ascii="Century Gothic" w:hAnsi="Century Gothic"/>
          <w:b/>
          <w:bCs/>
          <w:sz w:val="72"/>
          <w:szCs w:val="72"/>
        </w:rPr>
      </w:pPr>
      <w:bookmarkStart w:id="0" w:name="_GoBack"/>
      <w:bookmarkEnd w:id="0"/>
      <w:r w:rsidRPr="00931AB8">
        <w:rPr>
          <w:rFonts w:ascii="Century Gothic" w:hAnsi="Century Gothic"/>
          <w:b/>
          <w:bCs/>
          <w:sz w:val="72"/>
          <w:szCs w:val="72"/>
        </w:rPr>
        <w:t>Distribution d’arbres</w:t>
      </w:r>
    </w:p>
    <w:p w:rsidR="00931AB8" w:rsidRPr="00931AB8" w:rsidRDefault="00931AB8" w:rsidP="00931AB8">
      <w:pPr>
        <w:jc w:val="center"/>
        <w:rPr>
          <w:rFonts w:ascii="Century Gothic" w:hAnsi="Century Gothic"/>
          <w:b/>
          <w:bCs/>
          <w:sz w:val="44"/>
          <w:szCs w:val="44"/>
        </w:rPr>
      </w:pPr>
    </w:p>
    <w:p w:rsidR="00931AB8" w:rsidRPr="00931AB8" w:rsidRDefault="00931AB8" w:rsidP="00931AB8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931AB8">
        <w:rPr>
          <w:rFonts w:ascii="Century Gothic" w:hAnsi="Century Gothic"/>
          <w:b/>
          <w:bCs/>
          <w:sz w:val="52"/>
          <w:szCs w:val="52"/>
        </w:rPr>
        <w:t>Samedi 26 novembre 2022</w:t>
      </w:r>
    </w:p>
    <w:p w:rsidR="00931AB8" w:rsidRPr="00931AB8" w:rsidRDefault="00931AB8" w:rsidP="00931AB8">
      <w:pPr>
        <w:jc w:val="center"/>
        <w:rPr>
          <w:rFonts w:ascii="Century Gothic" w:hAnsi="Century Gothic"/>
          <w:b/>
          <w:bCs/>
          <w:color w:val="FF0000"/>
          <w:sz w:val="52"/>
          <w:szCs w:val="52"/>
        </w:rPr>
      </w:pPr>
      <w:proofErr w:type="gramStart"/>
      <w:r w:rsidRPr="00931AB8">
        <w:rPr>
          <w:rFonts w:ascii="Century Gothic" w:hAnsi="Century Gothic"/>
          <w:b/>
          <w:bCs/>
          <w:color w:val="FF0000"/>
          <w:sz w:val="52"/>
          <w:szCs w:val="52"/>
        </w:rPr>
        <w:t>de</w:t>
      </w:r>
      <w:proofErr w:type="gramEnd"/>
      <w:r w:rsidRPr="00931AB8">
        <w:rPr>
          <w:rFonts w:ascii="Century Gothic" w:hAnsi="Century Gothic"/>
          <w:b/>
          <w:bCs/>
          <w:color w:val="FF0000"/>
          <w:sz w:val="52"/>
          <w:szCs w:val="52"/>
        </w:rPr>
        <w:t xml:space="preserve"> 10h à 11h</w:t>
      </w: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  <w:r w:rsidRPr="00931AB8">
        <w:rPr>
          <w:rFonts w:ascii="Century Gothic" w:hAnsi="Century Gothic"/>
          <w:b/>
          <w:bCs/>
          <w:sz w:val="44"/>
          <w:szCs w:val="44"/>
          <w:u w:val="single"/>
        </w:rPr>
        <w:t>Lieu :</w:t>
      </w:r>
      <w:r>
        <w:rPr>
          <w:rFonts w:ascii="Century Gothic" w:hAnsi="Century Gothic"/>
          <w:sz w:val="44"/>
          <w:szCs w:val="44"/>
        </w:rPr>
        <w:t xml:space="preserve"> </w:t>
      </w:r>
      <w:r w:rsidRPr="00931AB8">
        <w:rPr>
          <w:rFonts w:ascii="Century Gothic" w:hAnsi="Century Gothic"/>
          <w:b/>
          <w:bCs/>
          <w:i/>
          <w:iCs/>
          <w:sz w:val="44"/>
          <w:szCs w:val="44"/>
        </w:rPr>
        <w:t>« Les Jardins de la Gare »</w:t>
      </w:r>
      <w:r w:rsidRPr="00931AB8">
        <w:rPr>
          <w:rFonts w:ascii="Century Gothic" w:hAnsi="Century Gothic"/>
          <w:i/>
          <w:iCs/>
          <w:sz w:val="44"/>
          <w:szCs w:val="44"/>
        </w:rPr>
        <w:t xml:space="preserve"> </w:t>
      </w:r>
      <w:r w:rsidRPr="00931AB8">
        <w:rPr>
          <w:rFonts w:ascii="Century Gothic" w:hAnsi="Century Gothic"/>
          <w:sz w:val="44"/>
          <w:szCs w:val="44"/>
        </w:rPr>
        <w:t>(intergénérationnel)</w:t>
      </w:r>
      <w:r>
        <w:rPr>
          <w:rFonts w:ascii="Century Gothic" w:hAnsi="Century Gothic"/>
          <w:sz w:val="44"/>
          <w:szCs w:val="44"/>
        </w:rPr>
        <w:t xml:space="preserve"> – accès via la </w:t>
      </w:r>
      <w:r w:rsidRPr="00931AB8">
        <w:rPr>
          <w:rFonts w:ascii="Century Gothic" w:hAnsi="Century Gothic"/>
          <w:sz w:val="44"/>
          <w:szCs w:val="44"/>
        </w:rPr>
        <w:t>rue du Pont</w:t>
      </w:r>
      <w:r>
        <w:rPr>
          <w:rFonts w:ascii="Century Gothic" w:hAnsi="Century Gothic"/>
          <w:sz w:val="44"/>
          <w:szCs w:val="44"/>
        </w:rPr>
        <w:t xml:space="preserve"> </w:t>
      </w:r>
      <w:r w:rsidRPr="00931AB8">
        <w:rPr>
          <w:rFonts w:ascii="Century Gothic" w:hAnsi="Century Gothic"/>
          <w:sz w:val="36"/>
          <w:szCs w:val="36"/>
        </w:rPr>
        <w:t xml:space="preserve">(à côté de l’ancienne gare de Waimes </w:t>
      </w:r>
      <w:r>
        <w:rPr>
          <w:rFonts w:ascii="Century Gothic" w:hAnsi="Century Gothic"/>
          <w:sz w:val="36"/>
          <w:szCs w:val="36"/>
        </w:rPr>
        <w:t xml:space="preserve">et </w:t>
      </w:r>
      <w:r w:rsidRPr="00931AB8">
        <w:rPr>
          <w:rFonts w:ascii="Century Gothic" w:hAnsi="Century Gothic"/>
          <w:sz w:val="36"/>
          <w:szCs w:val="36"/>
        </w:rPr>
        <w:t xml:space="preserve">derrière le </w:t>
      </w:r>
      <w:proofErr w:type="spellStart"/>
      <w:r w:rsidRPr="00931AB8">
        <w:rPr>
          <w:rFonts w:ascii="Century Gothic" w:hAnsi="Century Gothic"/>
          <w:sz w:val="36"/>
          <w:szCs w:val="36"/>
        </w:rPr>
        <w:t>recyparc</w:t>
      </w:r>
      <w:proofErr w:type="spellEnd"/>
      <w:r w:rsidRPr="00931AB8">
        <w:rPr>
          <w:rFonts w:ascii="Century Gothic" w:hAnsi="Century Gothic"/>
          <w:sz w:val="36"/>
          <w:szCs w:val="36"/>
        </w:rPr>
        <w:t xml:space="preserve"> de Waimes).</w:t>
      </w:r>
    </w:p>
    <w:p w:rsidR="00931AB8" w:rsidRDefault="00931AB8" w:rsidP="00931AB8">
      <w:pPr>
        <w:rPr>
          <w:rFonts w:ascii="Century Gothic" w:hAnsi="Century Gothic"/>
          <w:sz w:val="44"/>
          <w:szCs w:val="44"/>
        </w:rPr>
      </w:pPr>
    </w:p>
    <w:p w:rsidR="00931AB8" w:rsidRDefault="00931AB8" w:rsidP="00931AB8">
      <w:pPr>
        <w:rPr>
          <w:rFonts w:ascii="Century Gothic" w:hAnsi="Century Gothic"/>
          <w:sz w:val="44"/>
          <w:szCs w:val="44"/>
        </w:rPr>
      </w:pPr>
    </w:p>
    <w:p w:rsidR="00931AB8" w:rsidRPr="00931AB8" w:rsidRDefault="00931AB8" w:rsidP="00931AB8">
      <w:pPr>
        <w:jc w:val="center"/>
        <w:rPr>
          <w:rFonts w:ascii="Century Gothic" w:hAnsi="Century Gothic"/>
          <w:sz w:val="44"/>
          <w:szCs w:val="44"/>
          <w:u w:val="single"/>
        </w:rPr>
      </w:pPr>
      <w:r w:rsidRPr="00931AB8">
        <w:rPr>
          <w:rFonts w:ascii="Century Gothic" w:hAnsi="Century Gothic"/>
          <w:sz w:val="44"/>
          <w:szCs w:val="44"/>
          <w:u w:val="single"/>
        </w:rPr>
        <w:t>Essences encore disponibles :</w:t>
      </w:r>
    </w:p>
    <w:p w:rsidR="00931AB8" w:rsidRDefault="00931AB8" w:rsidP="00931AB8">
      <w:pPr>
        <w:jc w:val="center"/>
      </w:pPr>
      <w:r>
        <w:rPr>
          <w:rFonts w:ascii="Century Gothic" w:hAnsi="Century Gothic"/>
          <w:sz w:val="44"/>
          <w:szCs w:val="44"/>
        </w:rPr>
        <w:t>Hêtre, charme, noisetier, sorbier des oiseleurs, sureau noir, troène, bourdaine, viorne, églantier.</w:t>
      </w: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M. BONNERT donnera également des explications sur la taille des fruitiers.</w:t>
      </w:r>
    </w:p>
    <w:p w:rsidR="00931AB8" w:rsidRDefault="00931AB8" w:rsidP="00931AB8">
      <w:pPr>
        <w:jc w:val="center"/>
        <w:rPr>
          <w:rFonts w:ascii="Century Gothic" w:hAnsi="Century Gothic"/>
          <w:sz w:val="44"/>
          <w:szCs w:val="44"/>
        </w:rPr>
      </w:pPr>
    </w:p>
    <w:sectPr w:rsidR="0093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B8"/>
    <w:rsid w:val="00931AB8"/>
    <w:rsid w:val="00D47B5F"/>
    <w:rsid w:val="00E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F715-9250-49CE-991C-25C9DA9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B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Christine Schaus</cp:lastModifiedBy>
  <cp:revision>2</cp:revision>
  <dcterms:created xsi:type="dcterms:W3CDTF">2022-11-24T08:00:00Z</dcterms:created>
  <dcterms:modified xsi:type="dcterms:W3CDTF">2022-11-24T08:00:00Z</dcterms:modified>
</cp:coreProperties>
</file>