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AB8C3" w14:textId="77777777" w:rsidR="00DE758E" w:rsidRDefault="00DE758E" w:rsidP="00DC0634">
      <w:pPr>
        <w:jc w:val="both"/>
        <w:rPr>
          <w:sz w:val="32"/>
          <w:szCs w:val="32"/>
          <w:lang w:val="fr-FR"/>
        </w:rPr>
      </w:pPr>
      <w:bookmarkStart w:id="0" w:name="_GoBack"/>
      <w:bookmarkEnd w:id="0"/>
    </w:p>
    <w:p w14:paraId="348ED748" w14:textId="77777777" w:rsidR="00DE758E" w:rsidRDefault="00DE758E" w:rsidP="00DC0634">
      <w:pPr>
        <w:jc w:val="both"/>
        <w:rPr>
          <w:sz w:val="32"/>
          <w:szCs w:val="32"/>
          <w:lang w:val="fr-FR"/>
        </w:rPr>
      </w:pPr>
    </w:p>
    <w:p w14:paraId="66E5ADC2" w14:textId="77777777" w:rsidR="00DE758E" w:rsidRDefault="00DE758E" w:rsidP="00DC0634">
      <w:pPr>
        <w:jc w:val="both"/>
        <w:rPr>
          <w:sz w:val="32"/>
          <w:szCs w:val="32"/>
          <w:lang w:val="fr-FR"/>
        </w:rPr>
      </w:pPr>
    </w:p>
    <w:p w14:paraId="649C5703" w14:textId="50419094" w:rsidR="00DE758E" w:rsidRPr="00DE758E" w:rsidRDefault="00DE758E" w:rsidP="00DE758E">
      <w:pPr>
        <w:jc w:val="center"/>
        <w:rPr>
          <w:rFonts w:ascii="Calibri" w:hAnsi="Calibri" w:cs="Times New Roman"/>
          <w:b/>
          <w:color w:val="000000"/>
          <w:sz w:val="32"/>
          <w:szCs w:val="32"/>
          <w:u w:val="single"/>
          <w:lang w:val="fr-FR" w:eastAsia="fr-FR"/>
        </w:rPr>
      </w:pPr>
      <w:r w:rsidRPr="00DE758E">
        <w:rPr>
          <w:rFonts w:ascii="Calibri" w:hAnsi="Calibri" w:cs="Times New Roman"/>
          <w:b/>
          <w:color w:val="000000"/>
          <w:sz w:val="32"/>
          <w:szCs w:val="32"/>
          <w:u w:val="single"/>
          <w:lang w:val="fr-FR" w:eastAsia="fr-FR"/>
        </w:rPr>
        <w:t>Expositions d’artistes locaux à Waimes, cycle 2020.</w:t>
      </w:r>
    </w:p>
    <w:p w14:paraId="5CC2EE99" w14:textId="77777777" w:rsidR="00DE758E" w:rsidRPr="00DE758E" w:rsidRDefault="00DE758E" w:rsidP="00DE758E">
      <w:pPr>
        <w:jc w:val="center"/>
        <w:rPr>
          <w:rFonts w:ascii="Calibri" w:hAnsi="Calibri" w:cs="Times New Roman"/>
          <w:b/>
          <w:color w:val="000000"/>
          <w:sz w:val="32"/>
          <w:szCs w:val="32"/>
          <w:u w:val="single"/>
          <w:lang w:val="fr-FR" w:eastAsia="fr-FR"/>
        </w:rPr>
      </w:pPr>
    </w:p>
    <w:p w14:paraId="3F7E1FF2" w14:textId="113B6EC4" w:rsidR="00DE758E" w:rsidRPr="00DE758E" w:rsidRDefault="00DE758E" w:rsidP="00DE758E">
      <w:pPr>
        <w:jc w:val="both"/>
        <w:rPr>
          <w:rFonts w:ascii="Calibri" w:hAnsi="Calibri" w:cs="Times New Roman"/>
          <w:color w:val="000000"/>
          <w:sz w:val="32"/>
          <w:szCs w:val="32"/>
          <w:lang w:val="fr-FR" w:eastAsia="fr-FR"/>
        </w:rPr>
      </w:pPr>
      <w:r w:rsidRPr="00DE758E">
        <w:rPr>
          <w:rFonts w:ascii="Calibri" w:hAnsi="Calibri" w:cs="Times New Roman"/>
          <w:color w:val="000000"/>
          <w:sz w:val="32"/>
          <w:szCs w:val="32"/>
          <w:lang w:val="fr-FR" w:eastAsia="fr-FR"/>
        </w:rPr>
        <w:t xml:space="preserve">C’est reparti pour un tour ! Vu le succès rencontré les années précédentes, un nouveau cycle d’expositions est proposé de février à décembre 2020 au sein de la maison communale. </w:t>
      </w:r>
      <w:r w:rsidR="006428F2">
        <w:rPr>
          <w:rFonts w:ascii="Calibri" w:hAnsi="Calibri" w:cs="Times New Roman"/>
          <w:color w:val="000000"/>
          <w:sz w:val="32"/>
          <w:szCs w:val="32"/>
          <w:lang w:val="fr-FR" w:eastAsia="fr-FR"/>
        </w:rPr>
        <w:t>L</w:t>
      </w:r>
      <w:r w:rsidRPr="00DE758E">
        <w:rPr>
          <w:rFonts w:ascii="Calibri" w:hAnsi="Calibri" w:cs="Times New Roman"/>
          <w:color w:val="000000"/>
          <w:sz w:val="32"/>
          <w:szCs w:val="32"/>
          <w:lang w:val="fr-FR" w:eastAsia="fr-FR"/>
        </w:rPr>
        <w:t>e talent de dix artistes locaux</w:t>
      </w:r>
      <w:r w:rsidR="006428F2">
        <w:rPr>
          <w:rFonts w:ascii="Calibri" w:hAnsi="Calibri" w:cs="Times New Roman"/>
          <w:color w:val="000000"/>
          <w:sz w:val="32"/>
          <w:szCs w:val="32"/>
          <w:lang w:val="fr-FR" w:eastAsia="fr-FR"/>
        </w:rPr>
        <w:t xml:space="preserve"> sera ainsi mis à l’honneur</w:t>
      </w:r>
      <w:r w:rsidRPr="00DE758E">
        <w:rPr>
          <w:rFonts w:ascii="Calibri" w:hAnsi="Calibri" w:cs="Times New Roman"/>
          <w:color w:val="000000"/>
          <w:sz w:val="32"/>
          <w:szCs w:val="32"/>
          <w:lang w:val="fr-FR" w:eastAsia="fr-FR"/>
        </w:rPr>
        <w:t xml:space="preserve">. L’occasion pour ceux-ci de dévoiler leurs créations et de se faire connaître auprès de leurs concitoyens. </w:t>
      </w:r>
    </w:p>
    <w:p w14:paraId="1447EC0E" w14:textId="77777777" w:rsidR="00DE758E" w:rsidRPr="00DE758E" w:rsidRDefault="00DE758E" w:rsidP="00DC0634">
      <w:pPr>
        <w:jc w:val="both"/>
        <w:rPr>
          <w:sz w:val="32"/>
          <w:szCs w:val="32"/>
          <w:lang w:val="fr-FR"/>
        </w:rPr>
      </w:pPr>
    </w:p>
    <w:p w14:paraId="4556DA85" w14:textId="7393EE16" w:rsidR="008F661D" w:rsidRPr="000A27E2" w:rsidRDefault="00BC340A" w:rsidP="00DC0634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Mar</w:t>
      </w:r>
      <w:r w:rsidR="00F22459">
        <w:rPr>
          <w:sz w:val="32"/>
          <w:szCs w:val="32"/>
          <w:lang w:val="fr-FR"/>
        </w:rPr>
        <w:t>ie-Louise Antoine ouvre le bal et réitère l’</w:t>
      </w:r>
      <w:r w:rsidR="006428F2">
        <w:rPr>
          <w:sz w:val="32"/>
          <w:szCs w:val="32"/>
          <w:lang w:val="fr-FR"/>
        </w:rPr>
        <w:t>expérience pour la sixième</w:t>
      </w:r>
      <w:r w:rsidR="00F22459">
        <w:rPr>
          <w:sz w:val="32"/>
          <w:szCs w:val="32"/>
          <w:lang w:val="fr-FR"/>
        </w:rPr>
        <w:t xml:space="preserve"> année consécutive. </w:t>
      </w:r>
    </w:p>
    <w:p w14:paraId="2324895A" w14:textId="57C61D6E" w:rsidR="00D97870" w:rsidRDefault="00D97870" w:rsidP="00DC0634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Cette artiste n</w:t>
      </w:r>
      <w:r w:rsidR="00BC340A">
        <w:rPr>
          <w:sz w:val="32"/>
          <w:szCs w:val="32"/>
          <w:lang w:val="fr-FR"/>
        </w:rPr>
        <w:t xml:space="preserve">ative de la vallée du </w:t>
      </w:r>
      <w:proofErr w:type="spellStart"/>
      <w:r w:rsidR="00BC340A">
        <w:rPr>
          <w:sz w:val="32"/>
          <w:szCs w:val="32"/>
          <w:lang w:val="fr-FR"/>
        </w:rPr>
        <w:t>Geer</w:t>
      </w:r>
      <w:proofErr w:type="spellEnd"/>
      <w:r>
        <w:rPr>
          <w:sz w:val="32"/>
          <w:szCs w:val="32"/>
          <w:lang w:val="fr-FR"/>
        </w:rPr>
        <w:t xml:space="preserve">, </w:t>
      </w:r>
      <w:r w:rsidR="00BC340A">
        <w:rPr>
          <w:sz w:val="32"/>
          <w:szCs w:val="32"/>
          <w:lang w:val="fr-FR"/>
        </w:rPr>
        <w:t xml:space="preserve">actuellement domiciliée à </w:t>
      </w:r>
      <w:proofErr w:type="spellStart"/>
      <w:r w:rsidR="00BC340A">
        <w:rPr>
          <w:sz w:val="32"/>
          <w:szCs w:val="32"/>
          <w:lang w:val="fr-FR"/>
        </w:rPr>
        <w:t>Sourbrodt</w:t>
      </w:r>
      <w:proofErr w:type="spellEnd"/>
      <w:r w:rsidR="00BC340A">
        <w:rPr>
          <w:sz w:val="32"/>
          <w:szCs w:val="32"/>
          <w:lang w:val="fr-FR"/>
        </w:rPr>
        <w:t>,</w:t>
      </w:r>
      <w:r w:rsidR="004F41E8" w:rsidRPr="000A27E2">
        <w:rPr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 xml:space="preserve">a suivi des cours de peinture avec Hans Mulder, Carine de Visé et Valère </w:t>
      </w:r>
      <w:proofErr w:type="spellStart"/>
      <w:r>
        <w:rPr>
          <w:sz w:val="32"/>
          <w:szCs w:val="32"/>
          <w:lang w:val="fr-FR"/>
        </w:rPr>
        <w:t>Maenhout</w:t>
      </w:r>
      <w:proofErr w:type="spellEnd"/>
      <w:r>
        <w:rPr>
          <w:sz w:val="32"/>
          <w:szCs w:val="32"/>
          <w:lang w:val="fr-FR"/>
        </w:rPr>
        <w:t xml:space="preserve"> à Tongres. </w:t>
      </w:r>
    </w:p>
    <w:p w14:paraId="0EEB2680" w14:textId="40037852" w:rsidR="00660921" w:rsidRPr="000A27E2" w:rsidRDefault="00D97870" w:rsidP="00DC0634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Madame Antoine a travaillé l’huile pendant 25 ans avant de découvrir l’aquarelle puis l’acrylique. Autodidacte, elle peaufine sa technique</w:t>
      </w:r>
      <w:r w:rsidR="006A65FB">
        <w:rPr>
          <w:sz w:val="32"/>
          <w:szCs w:val="32"/>
          <w:lang w:val="fr-FR"/>
        </w:rPr>
        <w:t xml:space="preserve"> de toile en toile en s’inspirant de photos et thématiques actuelles. La nature reste cependant sa principale source</w:t>
      </w:r>
      <w:r>
        <w:rPr>
          <w:sz w:val="32"/>
          <w:szCs w:val="32"/>
          <w:lang w:val="fr-FR"/>
        </w:rPr>
        <w:t xml:space="preserve"> </w:t>
      </w:r>
      <w:r w:rsidR="006A65FB">
        <w:rPr>
          <w:sz w:val="32"/>
          <w:szCs w:val="32"/>
          <w:lang w:val="fr-FR"/>
        </w:rPr>
        <w:t>d’inspiration</w:t>
      </w:r>
      <w:r>
        <w:rPr>
          <w:sz w:val="32"/>
          <w:szCs w:val="32"/>
          <w:lang w:val="fr-FR"/>
        </w:rPr>
        <w:t>,</w:t>
      </w:r>
      <w:r w:rsidR="006A65FB">
        <w:rPr>
          <w:sz w:val="32"/>
          <w:szCs w:val="32"/>
          <w:lang w:val="fr-FR"/>
        </w:rPr>
        <w:t xml:space="preserve"> ayant la chance d’</w:t>
      </w:r>
      <w:r w:rsidR="006428F2">
        <w:rPr>
          <w:sz w:val="32"/>
          <w:szCs w:val="32"/>
          <w:lang w:val="fr-FR"/>
        </w:rPr>
        <w:t>habiter sur le</w:t>
      </w:r>
      <w:r w:rsidR="006A65FB">
        <w:rPr>
          <w:sz w:val="32"/>
          <w:szCs w:val="32"/>
          <w:lang w:val="fr-FR"/>
        </w:rPr>
        <w:t xml:space="preserve"> plateau fagnard. </w:t>
      </w:r>
    </w:p>
    <w:p w14:paraId="096ABA6A" w14:textId="77777777" w:rsidR="00D97870" w:rsidRDefault="00D97870" w:rsidP="00DC0634">
      <w:pPr>
        <w:jc w:val="both"/>
        <w:rPr>
          <w:sz w:val="32"/>
          <w:szCs w:val="32"/>
          <w:lang w:val="fr-FR"/>
        </w:rPr>
      </w:pPr>
    </w:p>
    <w:p w14:paraId="49555D74" w14:textId="07BE8D31" w:rsidR="006A65FB" w:rsidRDefault="006A65FB" w:rsidP="00DC0634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Traduisant artistiquement son amour pour la faune et la flore, elle nous propose cette année une </w:t>
      </w:r>
      <w:r w:rsidR="006428F2">
        <w:rPr>
          <w:sz w:val="32"/>
          <w:szCs w:val="32"/>
          <w:lang w:val="fr-FR"/>
        </w:rPr>
        <w:t>sélection</w:t>
      </w:r>
      <w:r>
        <w:rPr>
          <w:sz w:val="32"/>
          <w:szCs w:val="32"/>
          <w:lang w:val="fr-FR"/>
        </w:rPr>
        <w:t xml:space="preserve"> hétéroclite combinant des toiles aux tendances africaines avec des paysages fagnards, bretons mais aussi provençaux (clin d’œil au jumelage de Waimes avec Buis-les-Baronnies). Le public pourra également admirer des portraits animaliers. Il y en aura donc pour tous les goûts ! </w:t>
      </w:r>
    </w:p>
    <w:p w14:paraId="71BDFEE6" w14:textId="77777777" w:rsidR="006A65FB" w:rsidRDefault="006A65FB" w:rsidP="00DC0634">
      <w:pPr>
        <w:jc w:val="both"/>
        <w:rPr>
          <w:sz w:val="32"/>
          <w:szCs w:val="32"/>
          <w:lang w:val="fr-FR"/>
        </w:rPr>
      </w:pPr>
    </w:p>
    <w:p w14:paraId="45BACCEC" w14:textId="64E2F396" w:rsidR="009861B2" w:rsidRDefault="00D06B45" w:rsidP="00DC0634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L’</w:t>
      </w:r>
      <w:r w:rsidR="002D7E0C">
        <w:rPr>
          <w:sz w:val="32"/>
          <w:szCs w:val="32"/>
          <w:lang w:val="fr-FR"/>
        </w:rPr>
        <w:t>expo</w:t>
      </w:r>
      <w:r w:rsidR="006A65FB">
        <w:rPr>
          <w:sz w:val="32"/>
          <w:szCs w:val="32"/>
          <w:lang w:val="fr-FR"/>
        </w:rPr>
        <w:t>sition</w:t>
      </w:r>
      <w:r>
        <w:rPr>
          <w:sz w:val="32"/>
          <w:szCs w:val="32"/>
          <w:lang w:val="fr-FR"/>
        </w:rPr>
        <w:t xml:space="preserve"> est</w:t>
      </w:r>
      <w:r w:rsidR="00BC340A">
        <w:rPr>
          <w:sz w:val="32"/>
          <w:szCs w:val="32"/>
          <w:lang w:val="fr-FR"/>
        </w:rPr>
        <w:t xml:space="preserve"> à voir </w:t>
      </w:r>
      <w:r w:rsidR="006A65FB">
        <w:rPr>
          <w:sz w:val="32"/>
          <w:szCs w:val="32"/>
          <w:lang w:val="fr-FR"/>
        </w:rPr>
        <w:t>du 14/02 au 6</w:t>
      </w:r>
      <w:r w:rsidR="00182223">
        <w:rPr>
          <w:sz w:val="32"/>
          <w:szCs w:val="32"/>
          <w:lang w:val="fr-FR"/>
        </w:rPr>
        <w:t xml:space="preserve">/03 </w:t>
      </w:r>
      <w:r>
        <w:rPr>
          <w:sz w:val="32"/>
          <w:szCs w:val="32"/>
          <w:lang w:val="fr-FR"/>
        </w:rPr>
        <w:t>durant les heures d’o</w:t>
      </w:r>
      <w:r w:rsidR="002D7E0C">
        <w:rPr>
          <w:sz w:val="32"/>
          <w:szCs w:val="32"/>
          <w:lang w:val="fr-FR"/>
        </w:rPr>
        <w:t>uverture de la maison communale</w:t>
      </w:r>
      <w:r w:rsidR="006428F2">
        <w:rPr>
          <w:sz w:val="32"/>
          <w:szCs w:val="32"/>
          <w:lang w:val="fr-FR"/>
        </w:rPr>
        <w:t xml:space="preserve"> : </w:t>
      </w:r>
      <w:r w:rsidR="006A65FB" w:rsidRPr="006A65FB">
        <w:rPr>
          <w:sz w:val="32"/>
          <w:szCs w:val="32"/>
          <w:lang w:val="fr-FR"/>
        </w:rPr>
        <w:t>lundi et mercredi de 8h30 à 12h et de 13h30 à 17h30 ; mardi, jeudi et vendredi de 8h30 à 12h ; le 1er et le 3ème samedi du mois de 9h30 à 12h.</w:t>
      </w:r>
      <w:r w:rsidR="006428F2">
        <w:rPr>
          <w:sz w:val="32"/>
          <w:szCs w:val="32"/>
          <w:lang w:val="fr-FR"/>
        </w:rPr>
        <w:t xml:space="preserve"> </w:t>
      </w:r>
      <w:r w:rsidR="00182223">
        <w:rPr>
          <w:sz w:val="32"/>
          <w:szCs w:val="32"/>
          <w:lang w:val="fr-FR"/>
        </w:rPr>
        <w:t>Entrée libre.</w:t>
      </w:r>
    </w:p>
    <w:p w14:paraId="71A7A48B" w14:textId="77777777" w:rsidR="006428F2" w:rsidRDefault="006428F2" w:rsidP="00DC0634">
      <w:pPr>
        <w:jc w:val="both"/>
        <w:rPr>
          <w:sz w:val="32"/>
          <w:szCs w:val="32"/>
          <w:lang w:val="fr-FR"/>
        </w:rPr>
      </w:pPr>
    </w:p>
    <w:p w14:paraId="47606DA5" w14:textId="4EC7562B" w:rsidR="006428F2" w:rsidRPr="000A27E2" w:rsidRDefault="006428F2" w:rsidP="00DC0634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lastRenderedPageBreak/>
        <w:t xml:space="preserve">Le vernissage de l’expo aura lieu le 14/02 à 19h30 en présence de l’artiste. </w:t>
      </w:r>
    </w:p>
    <w:p w14:paraId="02016575" w14:textId="77777777" w:rsidR="006E1500" w:rsidRPr="000A27E2" w:rsidRDefault="006E1500" w:rsidP="00DC0634">
      <w:pPr>
        <w:jc w:val="both"/>
        <w:rPr>
          <w:sz w:val="32"/>
          <w:szCs w:val="32"/>
          <w:lang w:val="fr-FR"/>
        </w:rPr>
      </w:pPr>
    </w:p>
    <w:p w14:paraId="6776AC68" w14:textId="77777777" w:rsidR="006E1500" w:rsidRPr="000A27E2" w:rsidRDefault="006E1500" w:rsidP="00DC0634">
      <w:pPr>
        <w:jc w:val="both"/>
        <w:rPr>
          <w:sz w:val="32"/>
          <w:szCs w:val="32"/>
          <w:lang w:val="fr-FR"/>
        </w:rPr>
      </w:pPr>
    </w:p>
    <w:p w14:paraId="5F264E5A" w14:textId="26AFD472" w:rsidR="006E1500" w:rsidRPr="000A27E2" w:rsidRDefault="00773AAD" w:rsidP="00773AAD">
      <w:pPr>
        <w:jc w:val="center"/>
        <w:rPr>
          <w:sz w:val="32"/>
          <w:szCs w:val="32"/>
          <w:lang w:val="fr-FR"/>
        </w:rPr>
      </w:pPr>
      <w:r>
        <w:rPr>
          <w:noProof/>
          <w:sz w:val="32"/>
          <w:szCs w:val="32"/>
          <w:lang w:eastAsia="fr-BE"/>
        </w:rPr>
        <w:drawing>
          <wp:inline distT="0" distB="0" distL="0" distR="0" wp14:anchorId="4275E8EA" wp14:editId="1D846BD1">
            <wp:extent cx="5755804" cy="474404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gre-ML Antoin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47" b="16552"/>
                    <a:stretch/>
                  </pic:blipFill>
                  <pic:spPr bwMode="auto">
                    <a:xfrm>
                      <a:off x="0" y="0"/>
                      <a:ext cx="5756910" cy="474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1500" w:rsidRPr="000A27E2" w:rsidSect="00CF15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1E"/>
    <w:rsid w:val="00026E3D"/>
    <w:rsid w:val="00036ADD"/>
    <w:rsid w:val="00045FF8"/>
    <w:rsid w:val="00050DC5"/>
    <w:rsid w:val="00084C41"/>
    <w:rsid w:val="000A27E2"/>
    <w:rsid w:val="000A2B06"/>
    <w:rsid w:val="000C5778"/>
    <w:rsid w:val="000D327A"/>
    <w:rsid w:val="00151BEA"/>
    <w:rsid w:val="00161C7A"/>
    <w:rsid w:val="001779C9"/>
    <w:rsid w:val="00182223"/>
    <w:rsid w:val="00187700"/>
    <w:rsid w:val="00190DC5"/>
    <w:rsid w:val="00192A65"/>
    <w:rsid w:val="001A7241"/>
    <w:rsid w:val="00220DE3"/>
    <w:rsid w:val="00221790"/>
    <w:rsid w:val="00233A08"/>
    <w:rsid w:val="002641C2"/>
    <w:rsid w:val="002749CB"/>
    <w:rsid w:val="00280E82"/>
    <w:rsid w:val="002B6C59"/>
    <w:rsid w:val="002C062A"/>
    <w:rsid w:val="002D206B"/>
    <w:rsid w:val="002D5C79"/>
    <w:rsid w:val="002D7E0C"/>
    <w:rsid w:val="002E7E8D"/>
    <w:rsid w:val="00315E30"/>
    <w:rsid w:val="0031732F"/>
    <w:rsid w:val="00326B69"/>
    <w:rsid w:val="003602B6"/>
    <w:rsid w:val="00371E1E"/>
    <w:rsid w:val="003D1798"/>
    <w:rsid w:val="003F2266"/>
    <w:rsid w:val="004320DA"/>
    <w:rsid w:val="004732D1"/>
    <w:rsid w:val="00473416"/>
    <w:rsid w:val="004A228B"/>
    <w:rsid w:val="004C58BE"/>
    <w:rsid w:val="004F41E8"/>
    <w:rsid w:val="004F7BDE"/>
    <w:rsid w:val="0050330E"/>
    <w:rsid w:val="00510E5D"/>
    <w:rsid w:val="0055031C"/>
    <w:rsid w:val="005768B3"/>
    <w:rsid w:val="00587A24"/>
    <w:rsid w:val="005C105A"/>
    <w:rsid w:val="005E5A60"/>
    <w:rsid w:val="00605D2D"/>
    <w:rsid w:val="006266EF"/>
    <w:rsid w:val="00632EBC"/>
    <w:rsid w:val="006428F2"/>
    <w:rsid w:val="00660921"/>
    <w:rsid w:val="006962BA"/>
    <w:rsid w:val="006A65FB"/>
    <w:rsid w:val="006E1500"/>
    <w:rsid w:val="0075417C"/>
    <w:rsid w:val="00773AAD"/>
    <w:rsid w:val="00784B9B"/>
    <w:rsid w:val="00784DD5"/>
    <w:rsid w:val="00794234"/>
    <w:rsid w:val="007A5F0E"/>
    <w:rsid w:val="007C69C0"/>
    <w:rsid w:val="007D04FF"/>
    <w:rsid w:val="007D5604"/>
    <w:rsid w:val="007E306E"/>
    <w:rsid w:val="007E5418"/>
    <w:rsid w:val="008061CC"/>
    <w:rsid w:val="008817BD"/>
    <w:rsid w:val="0089240B"/>
    <w:rsid w:val="008B6CA5"/>
    <w:rsid w:val="008D696B"/>
    <w:rsid w:val="008F60F5"/>
    <w:rsid w:val="008F661D"/>
    <w:rsid w:val="0092615F"/>
    <w:rsid w:val="00981680"/>
    <w:rsid w:val="0098376E"/>
    <w:rsid w:val="00984961"/>
    <w:rsid w:val="009861B2"/>
    <w:rsid w:val="009C3AA7"/>
    <w:rsid w:val="009D4873"/>
    <w:rsid w:val="009F6A53"/>
    <w:rsid w:val="009F768B"/>
    <w:rsid w:val="00A452E8"/>
    <w:rsid w:val="00A53003"/>
    <w:rsid w:val="00A95EA0"/>
    <w:rsid w:val="00AA0699"/>
    <w:rsid w:val="00AA4C16"/>
    <w:rsid w:val="00AD4E2E"/>
    <w:rsid w:val="00B056D4"/>
    <w:rsid w:val="00B64C16"/>
    <w:rsid w:val="00B873C0"/>
    <w:rsid w:val="00B95413"/>
    <w:rsid w:val="00BC340A"/>
    <w:rsid w:val="00BD68FF"/>
    <w:rsid w:val="00BF38E6"/>
    <w:rsid w:val="00C01B6B"/>
    <w:rsid w:val="00C03D3F"/>
    <w:rsid w:val="00C64C4F"/>
    <w:rsid w:val="00CA2A10"/>
    <w:rsid w:val="00CC7001"/>
    <w:rsid w:val="00CC7B1F"/>
    <w:rsid w:val="00CE21BB"/>
    <w:rsid w:val="00CF0894"/>
    <w:rsid w:val="00CF1575"/>
    <w:rsid w:val="00CF1E4D"/>
    <w:rsid w:val="00D06B45"/>
    <w:rsid w:val="00D27572"/>
    <w:rsid w:val="00D32947"/>
    <w:rsid w:val="00D5525E"/>
    <w:rsid w:val="00D56F1D"/>
    <w:rsid w:val="00D763C3"/>
    <w:rsid w:val="00D87FFC"/>
    <w:rsid w:val="00D97870"/>
    <w:rsid w:val="00DC0634"/>
    <w:rsid w:val="00DE73C5"/>
    <w:rsid w:val="00DE758E"/>
    <w:rsid w:val="00DF4F2C"/>
    <w:rsid w:val="00E14A02"/>
    <w:rsid w:val="00E17C11"/>
    <w:rsid w:val="00E648AF"/>
    <w:rsid w:val="00E81601"/>
    <w:rsid w:val="00E82550"/>
    <w:rsid w:val="00E93373"/>
    <w:rsid w:val="00F22459"/>
    <w:rsid w:val="00F52F3E"/>
    <w:rsid w:val="00F54E16"/>
    <w:rsid w:val="00F81E86"/>
    <w:rsid w:val="00F96914"/>
    <w:rsid w:val="00FF04AB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62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Civadis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Wey</dc:creator>
  <cp:keywords/>
  <dc:description/>
  <cp:lastModifiedBy>Véronique Giet</cp:lastModifiedBy>
  <cp:revision>2</cp:revision>
  <dcterms:created xsi:type="dcterms:W3CDTF">2020-02-14T09:30:00Z</dcterms:created>
  <dcterms:modified xsi:type="dcterms:W3CDTF">2020-02-14T09:30:00Z</dcterms:modified>
</cp:coreProperties>
</file>