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BA3" w:rsidRDefault="007579B3">
      <w:pPr>
        <w:rPr>
          <w:rFonts w:cs="Arial"/>
          <w:noProof/>
          <w:color w:val="30525B" w:themeColor="text2"/>
          <w:sz w:val="60"/>
          <w:szCs w:val="60"/>
          <w:lang w:eastAsia="fr-BE"/>
        </w:rPr>
      </w:pPr>
      <w:bookmarkStart w:id="0" w:name="_GoBack"/>
      <w:bookmarkEnd w:id="0"/>
      <w:r>
        <w:rPr>
          <w:rFonts w:cs="Arial"/>
          <w:noProof/>
          <w:color w:val="30525B" w:themeColor="text2"/>
          <w:sz w:val="60"/>
          <w:szCs w:val="60"/>
          <w:lang w:eastAsia="fr-BE"/>
        </w:rPr>
        <w:t>LES INFOS DE L’AIVE</w:t>
      </w:r>
    </w:p>
    <w:p w:rsidR="00C46765" w:rsidRDefault="00C46765" w:rsidP="00C46765">
      <w:pPr>
        <w:ind w:left="0" w:firstLine="0"/>
        <w:rPr>
          <w:rStyle w:val="Styledecaractre1"/>
          <w:rFonts w:cs="Arial"/>
          <w:bCs/>
          <w:color w:val="30525B" w:themeColor="text2"/>
          <w:sz w:val="20"/>
        </w:rPr>
      </w:pPr>
    </w:p>
    <w:p w:rsidR="005860E0" w:rsidRDefault="005860E0" w:rsidP="00C46765">
      <w:pPr>
        <w:ind w:left="0" w:firstLine="0"/>
        <w:rPr>
          <w:rStyle w:val="Styledecaractre1"/>
          <w:rFonts w:cs="Arial"/>
          <w:bCs/>
          <w:color w:val="30525B" w:themeColor="text2"/>
          <w:sz w:val="20"/>
        </w:rPr>
      </w:pPr>
    </w:p>
    <w:p w:rsidR="00CC1F7F" w:rsidRDefault="00CC1F7F" w:rsidP="00C46765">
      <w:pPr>
        <w:ind w:left="0" w:firstLine="0"/>
        <w:rPr>
          <w:rStyle w:val="Styledecaractre1"/>
          <w:rFonts w:cs="Arial"/>
          <w:bCs/>
          <w:color w:val="30525B" w:themeColor="text2"/>
          <w:sz w:val="20"/>
        </w:rPr>
      </w:pPr>
    </w:p>
    <w:p w:rsidR="00000E43" w:rsidRPr="00497CB9" w:rsidRDefault="00497CB9" w:rsidP="00430D44">
      <w:pPr>
        <w:ind w:left="0" w:firstLine="0"/>
        <w:rPr>
          <w:rStyle w:val="Styledecaractre1"/>
          <w:rFonts w:cs="Arial"/>
          <w:b/>
          <w:caps/>
          <w:color w:val="71AE52" w:themeColor="text1"/>
          <w:sz w:val="30"/>
          <w:szCs w:val="30"/>
          <w:lang w:eastAsia="fr-FR"/>
        </w:rPr>
      </w:pPr>
      <w:r>
        <w:rPr>
          <w:rFonts w:cs="Arial"/>
          <w:bCs/>
          <w:noProof/>
          <w:color w:val="30525B" w:themeColor="text2"/>
          <w:sz w:val="20"/>
          <w:lang w:eastAsia="fr-BE"/>
        </w:rPr>
        <w:drawing>
          <wp:anchor distT="0" distB="0" distL="114300" distR="114300" simplePos="0" relativeHeight="251675648" behindDoc="0" locked="0" layoutInCell="1" allowOverlap="1" wp14:anchorId="24E768C0" wp14:editId="5CAA4F03">
            <wp:simplePos x="0" y="0"/>
            <wp:positionH relativeFrom="column">
              <wp:posOffset>-36195</wp:posOffset>
            </wp:positionH>
            <wp:positionV relativeFrom="paragraph">
              <wp:posOffset>336550</wp:posOffset>
            </wp:positionV>
            <wp:extent cx="6192520" cy="2948305"/>
            <wp:effectExtent l="0" t="0" r="0" b="444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nce_B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520" cy="2948305"/>
                    </a:xfrm>
                    <a:prstGeom prst="rect">
                      <a:avLst/>
                    </a:prstGeom>
                  </pic:spPr>
                </pic:pic>
              </a:graphicData>
            </a:graphic>
            <wp14:sizeRelH relativeFrom="page">
              <wp14:pctWidth>0</wp14:pctWidth>
            </wp14:sizeRelH>
            <wp14:sizeRelV relativeFrom="page">
              <wp14:pctHeight>0</wp14:pctHeight>
            </wp14:sizeRelV>
          </wp:anchor>
        </w:drawing>
      </w:r>
      <w:r>
        <w:rPr>
          <w:rStyle w:val="Styledecaractre1"/>
          <w:rFonts w:cs="Arial"/>
          <w:b/>
          <w:caps/>
          <w:color w:val="71AE52" w:themeColor="text1"/>
          <w:sz w:val="30"/>
          <w:szCs w:val="30"/>
          <w:lang w:eastAsia="fr-FR"/>
        </w:rPr>
        <w:t>portes ouverte</w:t>
      </w:r>
      <w:r w:rsidR="00A61EF3">
        <w:rPr>
          <w:rStyle w:val="Styledecaractre1"/>
          <w:rFonts w:cs="Arial"/>
          <w:b/>
          <w:caps/>
          <w:color w:val="71AE52" w:themeColor="text1"/>
          <w:sz w:val="30"/>
          <w:szCs w:val="30"/>
          <w:lang w:eastAsia="fr-FR"/>
        </w:rPr>
        <w:t>s</w:t>
      </w:r>
    </w:p>
    <w:p w:rsidR="00497CB9" w:rsidRDefault="00497CB9" w:rsidP="00430D44">
      <w:pPr>
        <w:ind w:left="0" w:firstLine="0"/>
        <w:rPr>
          <w:rStyle w:val="Styledecaractre1"/>
          <w:rFonts w:cs="Arial"/>
          <w:bCs/>
          <w:color w:val="30525B" w:themeColor="text2"/>
          <w:sz w:val="20"/>
        </w:rPr>
      </w:pPr>
    </w:p>
    <w:p w:rsidR="00497CB9" w:rsidRDefault="00497CB9" w:rsidP="00CC1F7F">
      <w:pPr>
        <w:ind w:left="0" w:firstLine="0"/>
        <w:rPr>
          <w:rStyle w:val="Styledecaractre1"/>
          <w:rFonts w:cs="Arial"/>
          <w:bCs/>
          <w:color w:val="30525B" w:themeColor="text2"/>
          <w:sz w:val="20"/>
        </w:rPr>
      </w:pPr>
    </w:p>
    <w:p w:rsidR="00CC1F7F" w:rsidRPr="00CC1F7F" w:rsidRDefault="00CC1F7F" w:rsidP="00CC1F7F">
      <w:pPr>
        <w:ind w:left="0" w:firstLine="0"/>
        <w:rPr>
          <w:rStyle w:val="Styledecaractre1"/>
          <w:rFonts w:cs="Arial"/>
          <w:bCs/>
          <w:color w:val="30525B" w:themeColor="text2"/>
          <w:sz w:val="20"/>
        </w:rPr>
      </w:pPr>
    </w:p>
    <w:p w:rsidR="008D1F62" w:rsidRDefault="008D1F62" w:rsidP="00430D44">
      <w:pPr>
        <w:ind w:left="0" w:firstLine="0"/>
        <w:rPr>
          <w:rStyle w:val="Styledecaractre1"/>
          <w:rFonts w:cs="Arial"/>
          <w:b/>
          <w:caps/>
          <w:color w:val="71AE52" w:themeColor="text1"/>
          <w:sz w:val="30"/>
          <w:szCs w:val="30"/>
          <w:lang w:eastAsia="fr-FR"/>
        </w:rPr>
      </w:pPr>
      <w:r>
        <w:rPr>
          <w:rStyle w:val="Styledecaractre1"/>
          <w:rFonts w:cs="Arial"/>
          <w:b/>
          <w:caps/>
          <w:color w:val="71AE52" w:themeColor="text1"/>
          <w:sz w:val="30"/>
          <w:szCs w:val="30"/>
          <w:lang w:eastAsia="fr-FR"/>
        </w:rPr>
        <w:t>COLLECTE DES JOUETS</w:t>
      </w:r>
    </w:p>
    <w:p w:rsidR="008D1F62" w:rsidRPr="001A01CC" w:rsidRDefault="00234E1F" w:rsidP="00430D44">
      <w:pPr>
        <w:ind w:left="0" w:firstLine="0"/>
        <w:rPr>
          <w:rStyle w:val="Styledecaractre1"/>
          <w:rFonts w:cs="Arial"/>
          <w:bCs/>
          <w:color w:val="30525B" w:themeColor="text2"/>
          <w:sz w:val="20"/>
        </w:rPr>
      </w:pPr>
      <w:r>
        <w:rPr>
          <w:rFonts w:cs="Arial"/>
          <w:bCs/>
          <w:noProof/>
          <w:color w:val="30525B" w:themeColor="text2"/>
          <w:sz w:val="20"/>
          <w:lang w:eastAsia="fr-BE"/>
        </w:rPr>
        <w:drawing>
          <wp:anchor distT="0" distB="0" distL="114300" distR="114300" simplePos="0" relativeHeight="251671552" behindDoc="1" locked="0" layoutInCell="1" allowOverlap="1" wp14:anchorId="626836FE" wp14:editId="53129A52">
            <wp:simplePos x="0" y="0"/>
            <wp:positionH relativeFrom="column">
              <wp:posOffset>4951095</wp:posOffset>
            </wp:positionH>
            <wp:positionV relativeFrom="paragraph">
              <wp:posOffset>113030</wp:posOffset>
            </wp:positionV>
            <wp:extent cx="1439545" cy="2039620"/>
            <wp:effectExtent l="0" t="0" r="8255" b="0"/>
            <wp:wrapTight wrapText="bothSides">
              <wp:wrapPolygon edited="0">
                <wp:start x="0" y="0"/>
                <wp:lineTo x="0" y="21385"/>
                <wp:lineTo x="21438" y="21385"/>
                <wp:lineTo x="2143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jouets_affiche_F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2039620"/>
                    </a:xfrm>
                    <a:prstGeom prst="rect">
                      <a:avLst/>
                    </a:prstGeom>
                  </pic:spPr>
                </pic:pic>
              </a:graphicData>
            </a:graphic>
            <wp14:sizeRelH relativeFrom="page">
              <wp14:pctWidth>0</wp14:pctWidth>
            </wp14:sizeRelH>
            <wp14:sizeRelV relativeFrom="page">
              <wp14:pctHeight>0</wp14:pctHeight>
            </wp14:sizeRelV>
          </wp:anchor>
        </w:drawing>
      </w:r>
    </w:p>
    <w:p w:rsidR="001A01CC" w:rsidRPr="001A01CC" w:rsidRDefault="001A01CC" w:rsidP="001A01CC">
      <w:pPr>
        <w:ind w:left="0" w:firstLine="0"/>
        <w:rPr>
          <w:rStyle w:val="Styledecaractre1"/>
          <w:rFonts w:cs="Arial"/>
          <w:bCs/>
          <w:color w:val="30525B" w:themeColor="text2"/>
          <w:sz w:val="20"/>
        </w:rPr>
      </w:pPr>
      <w:r w:rsidRPr="001A01CC">
        <w:rPr>
          <w:rStyle w:val="Styledecaractre1"/>
          <w:rFonts w:cs="Arial"/>
          <w:bCs/>
          <w:color w:val="30525B" w:themeColor="text2"/>
          <w:sz w:val="20"/>
        </w:rPr>
        <w:t xml:space="preserve">Grâce à vos dons, la collecte de jouets dans les </w:t>
      </w:r>
      <w:r>
        <w:rPr>
          <w:rStyle w:val="Styledecaractre1"/>
          <w:rFonts w:cs="Arial"/>
          <w:bCs/>
          <w:color w:val="30525B" w:themeColor="text2"/>
          <w:sz w:val="20"/>
        </w:rPr>
        <w:t>recy</w:t>
      </w:r>
      <w:r w:rsidRPr="001A01CC">
        <w:rPr>
          <w:rStyle w:val="Styledecaractre1"/>
          <w:rFonts w:cs="Arial"/>
          <w:bCs/>
          <w:color w:val="30525B" w:themeColor="text2"/>
          <w:sz w:val="20"/>
        </w:rPr>
        <w:t xml:space="preserve">parcs est chaque année d’une aide précieuse pour Saint-Nicolas et de nombreuses associations de la province. </w:t>
      </w:r>
    </w:p>
    <w:p w:rsidR="001A01CC" w:rsidRPr="001A01CC" w:rsidRDefault="001A01CC" w:rsidP="00234E1F">
      <w:pPr>
        <w:spacing w:before="120"/>
        <w:ind w:left="0" w:firstLine="0"/>
        <w:rPr>
          <w:rStyle w:val="Styledecaractre1"/>
          <w:rFonts w:cs="Arial"/>
          <w:bCs/>
          <w:color w:val="30525B" w:themeColor="text2"/>
          <w:sz w:val="20"/>
        </w:rPr>
      </w:pPr>
      <w:r w:rsidRPr="00234E1F">
        <w:rPr>
          <w:rStyle w:val="Styledecaractre1"/>
          <w:rFonts w:cs="Arial"/>
          <w:b/>
          <w:bCs/>
          <w:color w:val="30525B" w:themeColor="text2"/>
          <w:sz w:val="20"/>
        </w:rPr>
        <w:t>Quand ?</w:t>
      </w:r>
      <w:r w:rsidRPr="001A01CC">
        <w:rPr>
          <w:rStyle w:val="Styledecaractre1"/>
          <w:rFonts w:cs="Arial"/>
          <w:bCs/>
          <w:color w:val="30525B" w:themeColor="text2"/>
          <w:sz w:val="20"/>
        </w:rPr>
        <w:t xml:space="preserve"> Le samedi </w:t>
      </w:r>
      <w:r w:rsidR="00234E1F">
        <w:rPr>
          <w:rStyle w:val="Styledecaractre1"/>
          <w:rFonts w:cs="Arial"/>
          <w:bCs/>
          <w:color w:val="30525B" w:themeColor="text2"/>
          <w:sz w:val="20"/>
        </w:rPr>
        <w:t>21</w:t>
      </w:r>
      <w:r w:rsidRPr="001A01CC">
        <w:rPr>
          <w:rStyle w:val="Styledecaractre1"/>
          <w:rFonts w:cs="Arial"/>
          <w:bCs/>
          <w:color w:val="30525B" w:themeColor="text2"/>
          <w:sz w:val="20"/>
        </w:rPr>
        <w:t xml:space="preserve"> octobre</w:t>
      </w:r>
      <w:r w:rsidR="00234E1F">
        <w:rPr>
          <w:rStyle w:val="Styledecaractre1"/>
          <w:rFonts w:cs="Arial"/>
          <w:bCs/>
          <w:color w:val="30525B" w:themeColor="text2"/>
          <w:sz w:val="20"/>
        </w:rPr>
        <w:t xml:space="preserve"> 2017</w:t>
      </w:r>
      <w:r w:rsidRPr="001A01CC">
        <w:rPr>
          <w:rStyle w:val="Styledecaractre1"/>
          <w:rFonts w:cs="Arial"/>
          <w:bCs/>
          <w:color w:val="30525B" w:themeColor="text2"/>
          <w:sz w:val="20"/>
        </w:rPr>
        <w:t>.</w:t>
      </w:r>
    </w:p>
    <w:p w:rsidR="001A01CC" w:rsidRPr="001A01CC" w:rsidRDefault="001A01CC" w:rsidP="00234E1F">
      <w:pPr>
        <w:spacing w:before="120"/>
        <w:ind w:left="0" w:firstLine="0"/>
        <w:rPr>
          <w:rStyle w:val="Styledecaractre1"/>
          <w:rFonts w:cs="Arial"/>
          <w:bCs/>
          <w:color w:val="30525B" w:themeColor="text2"/>
          <w:sz w:val="20"/>
        </w:rPr>
      </w:pPr>
      <w:r w:rsidRPr="00234E1F">
        <w:rPr>
          <w:rStyle w:val="Styledecaractre1"/>
          <w:rFonts w:cs="Arial"/>
          <w:b/>
          <w:bCs/>
          <w:color w:val="30525B" w:themeColor="text2"/>
          <w:sz w:val="20"/>
        </w:rPr>
        <w:t>Où ?</w:t>
      </w:r>
      <w:r w:rsidRPr="001A01CC">
        <w:rPr>
          <w:rStyle w:val="Styledecaractre1"/>
          <w:rFonts w:cs="Arial"/>
          <w:bCs/>
          <w:color w:val="30525B" w:themeColor="text2"/>
          <w:sz w:val="20"/>
        </w:rPr>
        <w:t xml:space="preserve"> Dans tous les </w:t>
      </w:r>
      <w:r w:rsidR="00234E1F">
        <w:rPr>
          <w:rStyle w:val="Styledecaractre1"/>
          <w:rFonts w:cs="Arial"/>
          <w:bCs/>
          <w:color w:val="30525B" w:themeColor="text2"/>
          <w:sz w:val="20"/>
        </w:rPr>
        <w:t>recy</w:t>
      </w:r>
      <w:r w:rsidRPr="001A01CC">
        <w:rPr>
          <w:rStyle w:val="Styledecaractre1"/>
          <w:rFonts w:cs="Arial"/>
          <w:bCs/>
          <w:color w:val="30525B" w:themeColor="text2"/>
          <w:sz w:val="20"/>
        </w:rPr>
        <w:t>parcs</w:t>
      </w:r>
      <w:r w:rsidR="00234E1F">
        <w:rPr>
          <w:rStyle w:val="Styledecaractre1"/>
          <w:rFonts w:cs="Arial"/>
          <w:bCs/>
          <w:color w:val="30525B" w:themeColor="text2"/>
          <w:sz w:val="20"/>
        </w:rPr>
        <w:t xml:space="preserve"> de Wallonie</w:t>
      </w:r>
      <w:r w:rsidRPr="001A01CC">
        <w:rPr>
          <w:rStyle w:val="Styledecaractre1"/>
          <w:rFonts w:cs="Arial"/>
          <w:bCs/>
          <w:color w:val="30525B" w:themeColor="text2"/>
          <w:sz w:val="20"/>
        </w:rPr>
        <w:t>.</w:t>
      </w:r>
    </w:p>
    <w:p w:rsidR="001A01CC" w:rsidRPr="001A01CC" w:rsidRDefault="001A01CC" w:rsidP="00234E1F">
      <w:pPr>
        <w:spacing w:before="120"/>
        <w:ind w:left="0" w:firstLine="0"/>
        <w:rPr>
          <w:rStyle w:val="Styledecaractre1"/>
          <w:rFonts w:cs="Arial"/>
          <w:bCs/>
          <w:color w:val="30525B" w:themeColor="text2"/>
          <w:sz w:val="20"/>
        </w:rPr>
      </w:pPr>
      <w:r w:rsidRPr="00234E1F">
        <w:rPr>
          <w:rStyle w:val="Styledecaractre1"/>
          <w:rFonts w:cs="Arial"/>
          <w:b/>
          <w:bCs/>
          <w:color w:val="30525B" w:themeColor="text2"/>
          <w:sz w:val="20"/>
        </w:rPr>
        <w:t>Quoi ?</w:t>
      </w:r>
      <w:r w:rsidRPr="001A01CC">
        <w:rPr>
          <w:rStyle w:val="Styledecaractre1"/>
          <w:rFonts w:cs="Arial"/>
          <w:bCs/>
          <w:color w:val="30525B" w:themeColor="text2"/>
          <w:sz w:val="20"/>
        </w:rPr>
        <w:t xml:space="preserve"> Des jouets complets, en bon état et propres (pas de jouets électroniques, à piles, ni de peluches).</w:t>
      </w:r>
    </w:p>
    <w:p w:rsidR="001A01CC" w:rsidRPr="001A01CC" w:rsidRDefault="001A01CC" w:rsidP="00234E1F">
      <w:pPr>
        <w:spacing w:before="120"/>
        <w:ind w:left="0" w:firstLine="0"/>
        <w:rPr>
          <w:rStyle w:val="Styledecaractre1"/>
          <w:rFonts w:cs="Arial"/>
          <w:bCs/>
          <w:color w:val="30525B" w:themeColor="text2"/>
          <w:sz w:val="20"/>
        </w:rPr>
      </w:pPr>
      <w:r w:rsidRPr="00234E1F">
        <w:rPr>
          <w:rStyle w:val="Styledecaractre1"/>
          <w:rFonts w:cs="Arial"/>
          <w:b/>
          <w:bCs/>
          <w:color w:val="30525B" w:themeColor="text2"/>
          <w:sz w:val="20"/>
        </w:rPr>
        <w:t>Pourquoi ?</w:t>
      </w:r>
      <w:r w:rsidRPr="001A01CC">
        <w:rPr>
          <w:rStyle w:val="Styledecaractre1"/>
          <w:rFonts w:cs="Arial"/>
          <w:bCs/>
          <w:color w:val="30525B" w:themeColor="text2"/>
          <w:sz w:val="20"/>
        </w:rPr>
        <w:t xml:space="preserve"> Pour faire des heureux et préserver l’environnement. </w:t>
      </w:r>
    </w:p>
    <w:p w:rsidR="008D1F62" w:rsidRPr="001A01CC" w:rsidRDefault="001A01CC" w:rsidP="00234E1F">
      <w:pPr>
        <w:spacing w:before="120"/>
        <w:ind w:left="0" w:firstLine="0"/>
        <w:rPr>
          <w:rStyle w:val="Styledecaractre1"/>
          <w:rFonts w:cs="Arial"/>
          <w:bCs/>
          <w:color w:val="30525B" w:themeColor="text2"/>
          <w:sz w:val="20"/>
        </w:rPr>
      </w:pPr>
      <w:r w:rsidRPr="00234E1F">
        <w:rPr>
          <w:rStyle w:val="Styledecaractre1"/>
          <w:rFonts w:cs="Arial"/>
          <w:b/>
          <w:bCs/>
          <w:color w:val="30525B" w:themeColor="text2"/>
          <w:sz w:val="20"/>
        </w:rPr>
        <w:t>Pour qui ?</w:t>
      </w:r>
      <w:r w:rsidRPr="001A01CC">
        <w:rPr>
          <w:rStyle w:val="Styledecaractre1"/>
          <w:rFonts w:cs="Arial"/>
          <w:bCs/>
          <w:color w:val="30525B" w:themeColor="text2"/>
          <w:sz w:val="20"/>
        </w:rPr>
        <w:t xml:space="preserve"> Les jouets en bon état sont repris par des Maisons Croix-Rouge, des CPAS, des accueils extrascolaires, des maisons d’enfants, … </w:t>
      </w:r>
      <w:r w:rsidR="00234E1F">
        <w:rPr>
          <w:rStyle w:val="Styledecaractre1"/>
          <w:rFonts w:cs="Arial"/>
          <w:bCs/>
          <w:color w:val="30525B" w:themeColor="text2"/>
          <w:sz w:val="20"/>
        </w:rPr>
        <w:t xml:space="preserve"> </w:t>
      </w:r>
      <w:r w:rsidRPr="001A01CC">
        <w:rPr>
          <w:rStyle w:val="Styledecaractre1"/>
          <w:rFonts w:cs="Arial"/>
          <w:bCs/>
          <w:color w:val="30525B" w:themeColor="text2"/>
          <w:sz w:val="20"/>
        </w:rPr>
        <w:t>En tant qu’association, si vous souhaitez bénéficier d’une partie des dons, contactez l’AIVE: dechets@aive.be ou par téléphone : +32 63 23 19 73</w:t>
      </w:r>
    </w:p>
    <w:p w:rsidR="008D1F62" w:rsidRDefault="008D1F62" w:rsidP="00430D44">
      <w:pPr>
        <w:ind w:left="0" w:firstLine="0"/>
        <w:rPr>
          <w:rStyle w:val="Styledecaractre1"/>
          <w:rFonts w:cs="Arial"/>
          <w:bCs/>
          <w:color w:val="30525B" w:themeColor="text2"/>
          <w:sz w:val="20"/>
        </w:rPr>
      </w:pPr>
    </w:p>
    <w:p w:rsidR="00CC1F7F" w:rsidRDefault="00CC1F7F" w:rsidP="00430D44">
      <w:pPr>
        <w:ind w:left="0" w:firstLine="0"/>
        <w:rPr>
          <w:rStyle w:val="Styledecaractre1"/>
          <w:rFonts w:cs="Arial"/>
          <w:bCs/>
          <w:color w:val="30525B" w:themeColor="text2"/>
          <w:sz w:val="20"/>
        </w:rPr>
      </w:pPr>
    </w:p>
    <w:p w:rsidR="00CE17F5" w:rsidRPr="001A01CC" w:rsidRDefault="00CE17F5" w:rsidP="00430D44">
      <w:pPr>
        <w:ind w:left="0" w:firstLine="0"/>
        <w:rPr>
          <w:rStyle w:val="Styledecaractre1"/>
          <w:rFonts w:cs="Arial"/>
          <w:bCs/>
          <w:color w:val="30525B" w:themeColor="text2"/>
          <w:sz w:val="20"/>
        </w:rPr>
      </w:pPr>
    </w:p>
    <w:p w:rsidR="00CE17F5" w:rsidRPr="00CE17F5" w:rsidRDefault="00CE17F5" w:rsidP="00CE17F5">
      <w:pPr>
        <w:ind w:left="0" w:firstLine="0"/>
        <w:rPr>
          <w:rStyle w:val="Styledecaractre1"/>
          <w:rFonts w:cs="Arial"/>
          <w:b/>
          <w:caps/>
          <w:color w:val="71AE52" w:themeColor="text1"/>
          <w:sz w:val="30"/>
          <w:szCs w:val="30"/>
          <w:lang w:eastAsia="fr-FR"/>
        </w:rPr>
      </w:pPr>
      <w:r w:rsidRPr="00CE17F5">
        <w:rPr>
          <w:rStyle w:val="Styledecaractre1"/>
          <w:rFonts w:cs="Arial"/>
          <w:b/>
          <w:caps/>
          <w:color w:val="71AE52" w:themeColor="text1"/>
          <w:sz w:val="30"/>
          <w:szCs w:val="30"/>
          <w:lang w:eastAsia="fr-FR"/>
        </w:rPr>
        <w:t>Fermeture des</w:t>
      </w:r>
      <w:r w:rsidR="00A61EF3">
        <w:rPr>
          <w:rStyle w:val="Styledecaractre1"/>
          <w:rFonts w:cs="Arial"/>
          <w:b/>
          <w:caps/>
          <w:color w:val="71AE52" w:themeColor="text1"/>
          <w:sz w:val="30"/>
          <w:szCs w:val="30"/>
          <w:lang w:eastAsia="fr-FR"/>
        </w:rPr>
        <w:t xml:space="preserve"> </w:t>
      </w:r>
      <w:r w:rsidR="00774A9B">
        <w:rPr>
          <w:rStyle w:val="Styledecaractre1"/>
          <w:rFonts w:cs="Arial"/>
          <w:b/>
          <w:caps/>
          <w:color w:val="71AE52" w:themeColor="text1"/>
          <w:sz w:val="30"/>
          <w:szCs w:val="30"/>
          <w:lang w:eastAsia="fr-FR"/>
        </w:rPr>
        <w:t>recyparcs</w:t>
      </w:r>
    </w:p>
    <w:p w:rsidR="004D3BE2" w:rsidRDefault="004D3BE2" w:rsidP="005860E0">
      <w:pPr>
        <w:ind w:left="0" w:firstLine="0"/>
        <w:rPr>
          <w:rStyle w:val="Styledecaractre1"/>
          <w:rFonts w:cs="Arial"/>
          <w:bCs/>
          <w:color w:val="30525B" w:themeColor="text2"/>
          <w:sz w:val="20"/>
        </w:rPr>
      </w:pPr>
    </w:p>
    <w:p w:rsidR="005860E0" w:rsidRDefault="00CE17F5" w:rsidP="005860E0">
      <w:pPr>
        <w:ind w:left="0" w:firstLine="0"/>
        <w:rPr>
          <w:rStyle w:val="Styledecaractre1"/>
          <w:rFonts w:cs="Arial"/>
          <w:b/>
          <w:caps/>
          <w:color w:val="71AE52" w:themeColor="text1"/>
          <w:sz w:val="30"/>
          <w:szCs w:val="30"/>
          <w:lang w:eastAsia="fr-FR"/>
        </w:rPr>
      </w:pPr>
      <w:r w:rsidRPr="0085633B">
        <w:rPr>
          <w:rStyle w:val="Styledecaractre1"/>
          <w:rFonts w:cs="Arial"/>
          <w:bCs/>
          <w:color w:val="30525B" w:themeColor="text2"/>
          <w:sz w:val="20"/>
        </w:rPr>
        <w:t xml:space="preserve">Les </w:t>
      </w:r>
      <w:r w:rsidR="00774A9B">
        <w:rPr>
          <w:rStyle w:val="Styledecaractre1"/>
          <w:rFonts w:cs="Arial"/>
          <w:bCs/>
          <w:color w:val="30525B" w:themeColor="text2"/>
          <w:sz w:val="20"/>
        </w:rPr>
        <w:t xml:space="preserve">recyparcs </w:t>
      </w:r>
      <w:r>
        <w:rPr>
          <w:rStyle w:val="Styledecaractre1"/>
          <w:rFonts w:cs="Arial"/>
          <w:bCs/>
          <w:color w:val="30525B" w:themeColor="text2"/>
          <w:sz w:val="20"/>
        </w:rPr>
        <w:t>seront fermés le mercredi 27 septembre</w:t>
      </w:r>
      <w:r w:rsidR="004D3BE2">
        <w:rPr>
          <w:rStyle w:val="Styledecaractre1"/>
          <w:rFonts w:cs="Arial"/>
          <w:bCs/>
          <w:color w:val="30525B" w:themeColor="text2"/>
          <w:sz w:val="20"/>
        </w:rPr>
        <w:t xml:space="preserve"> </w:t>
      </w:r>
      <w:r w:rsidR="00C00B12">
        <w:rPr>
          <w:rStyle w:val="Styledecaractre1"/>
          <w:rFonts w:cs="Arial"/>
          <w:bCs/>
          <w:color w:val="30525B" w:themeColor="text2"/>
          <w:sz w:val="20"/>
        </w:rPr>
        <w:t>(</w:t>
      </w:r>
      <w:r w:rsidR="004D3BE2">
        <w:rPr>
          <w:rStyle w:val="Styledecaractre1"/>
          <w:rFonts w:cs="Arial"/>
          <w:bCs/>
          <w:color w:val="30525B" w:themeColor="text2"/>
          <w:sz w:val="20"/>
        </w:rPr>
        <w:t>Fête de la Fédération Wallonie-Bruxelles</w:t>
      </w:r>
      <w:r w:rsidR="00C00B12">
        <w:rPr>
          <w:rStyle w:val="Styledecaractre1"/>
          <w:rFonts w:cs="Arial"/>
          <w:bCs/>
          <w:color w:val="30525B" w:themeColor="text2"/>
          <w:sz w:val="20"/>
        </w:rPr>
        <w:t>)</w:t>
      </w:r>
      <w:r>
        <w:rPr>
          <w:rStyle w:val="Styledecaractre1"/>
          <w:rFonts w:cs="Arial"/>
          <w:bCs/>
          <w:color w:val="30525B" w:themeColor="text2"/>
          <w:sz w:val="20"/>
        </w:rPr>
        <w:t xml:space="preserve"> et le mardi 10 octobre 2017</w:t>
      </w:r>
      <w:r w:rsidR="004D3BE2">
        <w:rPr>
          <w:rStyle w:val="Styledecaractre1"/>
          <w:rFonts w:cs="Arial"/>
          <w:bCs/>
          <w:color w:val="30525B" w:themeColor="text2"/>
          <w:sz w:val="20"/>
        </w:rPr>
        <w:t xml:space="preserve"> (formation)</w:t>
      </w:r>
      <w:r>
        <w:rPr>
          <w:rStyle w:val="Styledecaractre1"/>
          <w:rFonts w:cs="Arial"/>
          <w:bCs/>
          <w:color w:val="30525B" w:themeColor="text2"/>
          <w:sz w:val="20"/>
        </w:rPr>
        <w:t>.</w:t>
      </w:r>
      <w:r w:rsidR="005860E0" w:rsidRPr="005860E0">
        <w:rPr>
          <w:rStyle w:val="Styledecaractre1"/>
          <w:rFonts w:cs="Arial"/>
          <w:b/>
          <w:caps/>
          <w:color w:val="71AE52" w:themeColor="text1"/>
          <w:sz w:val="30"/>
          <w:szCs w:val="30"/>
          <w:lang w:eastAsia="fr-FR"/>
        </w:rPr>
        <w:t xml:space="preserve"> </w:t>
      </w:r>
    </w:p>
    <w:p w:rsidR="005860E0" w:rsidRDefault="005860E0" w:rsidP="005860E0">
      <w:pPr>
        <w:ind w:left="0" w:firstLine="0"/>
        <w:rPr>
          <w:rStyle w:val="Styledecaractre1"/>
          <w:rFonts w:cs="Arial"/>
          <w:b/>
          <w:caps/>
          <w:color w:val="71AE52" w:themeColor="text1"/>
          <w:sz w:val="30"/>
          <w:szCs w:val="30"/>
          <w:lang w:eastAsia="fr-FR"/>
        </w:rPr>
      </w:pPr>
    </w:p>
    <w:p w:rsidR="005860E0" w:rsidRDefault="005860E0" w:rsidP="005860E0">
      <w:pPr>
        <w:ind w:left="0" w:firstLine="0"/>
        <w:rPr>
          <w:rStyle w:val="Styledecaractre1"/>
          <w:rFonts w:cs="Arial"/>
          <w:b/>
          <w:caps/>
          <w:color w:val="71AE52" w:themeColor="text1"/>
          <w:sz w:val="30"/>
          <w:szCs w:val="30"/>
          <w:lang w:eastAsia="fr-FR"/>
        </w:rPr>
      </w:pPr>
    </w:p>
    <w:p w:rsidR="00CC1F7F" w:rsidRDefault="00CC1F7F">
      <w:pPr>
        <w:rPr>
          <w:rStyle w:val="Styledecaractre1"/>
          <w:rFonts w:cs="Arial"/>
          <w:b/>
          <w:caps/>
          <w:color w:val="71AE52" w:themeColor="text1"/>
          <w:sz w:val="30"/>
          <w:szCs w:val="30"/>
          <w:lang w:eastAsia="fr-FR"/>
        </w:rPr>
      </w:pPr>
      <w:r>
        <w:rPr>
          <w:rStyle w:val="Styledecaractre1"/>
          <w:rFonts w:cs="Arial"/>
          <w:b/>
          <w:caps/>
          <w:color w:val="71AE52" w:themeColor="text1"/>
          <w:sz w:val="30"/>
          <w:szCs w:val="30"/>
          <w:lang w:eastAsia="fr-FR"/>
        </w:rPr>
        <w:br w:type="page"/>
      </w:r>
    </w:p>
    <w:p w:rsidR="005860E0" w:rsidRDefault="005860E0" w:rsidP="005860E0">
      <w:pPr>
        <w:ind w:left="0" w:firstLine="0"/>
        <w:rPr>
          <w:rStyle w:val="Styledecaractre1"/>
          <w:rFonts w:cs="Arial"/>
          <w:b/>
          <w:caps/>
          <w:color w:val="71AE52" w:themeColor="text1"/>
          <w:sz w:val="30"/>
          <w:szCs w:val="30"/>
          <w:lang w:eastAsia="fr-FR"/>
        </w:rPr>
      </w:pPr>
      <w:r>
        <w:rPr>
          <w:rStyle w:val="Styledecaractre1"/>
          <w:rFonts w:cs="Arial"/>
          <w:b/>
          <w:caps/>
          <w:color w:val="71AE52" w:themeColor="text1"/>
          <w:sz w:val="30"/>
          <w:szCs w:val="30"/>
          <w:lang w:eastAsia="fr-FR"/>
        </w:rPr>
        <w:lastRenderedPageBreak/>
        <w:t>Citoyens et agriculteurs</w:t>
      </w:r>
    </w:p>
    <w:p w:rsidR="005860E0" w:rsidRPr="00591F66" w:rsidRDefault="005860E0" w:rsidP="005860E0">
      <w:pPr>
        <w:ind w:left="0" w:firstLine="0"/>
        <w:rPr>
          <w:rStyle w:val="Styledecaractre1"/>
          <w:rFonts w:cs="Arial"/>
          <w:b/>
          <w:color w:val="30525B" w:themeColor="text2"/>
          <w:sz w:val="30"/>
          <w:szCs w:val="30"/>
          <w:lang w:eastAsia="fr-FR"/>
        </w:rPr>
      </w:pPr>
      <w:r>
        <w:rPr>
          <w:rStyle w:val="Styledecaractre1"/>
          <w:rFonts w:cs="Arial"/>
          <w:b/>
          <w:color w:val="30525B" w:themeColor="text2"/>
          <w:sz w:val="30"/>
          <w:szCs w:val="30"/>
          <w:lang w:eastAsia="fr-FR"/>
        </w:rPr>
        <w:t>Ensemble, valorisons l</w:t>
      </w:r>
      <w:r w:rsidRPr="00591F66">
        <w:rPr>
          <w:rStyle w:val="Styledecaractre1"/>
          <w:rFonts w:cs="Arial"/>
          <w:b/>
          <w:color w:val="30525B" w:themeColor="text2"/>
          <w:sz w:val="30"/>
          <w:szCs w:val="30"/>
          <w:lang w:eastAsia="fr-FR"/>
        </w:rPr>
        <w:t>es déchets organiques</w:t>
      </w:r>
    </w:p>
    <w:p w:rsidR="005860E0" w:rsidRDefault="005860E0" w:rsidP="005860E0">
      <w:pPr>
        <w:ind w:left="0" w:firstLine="0"/>
        <w:rPr>
          <w:rStyle w:val="Styledecaractre1"/>
          <w:rFonts w:cs="Arial"/>
          <w:bCs/>
          <w:color w:val="30525B" w:themeColor="text2"/>
          <w:sz w:val="20"/>
        </w:rPr>
      </w:pPr>
    </w:p>
    <w:p w:rsidR="005860E0" w:rsidRDefault="005860E0" w:rsidP="005860E0">
      <w:pPr>
        <w:ind w:left="0" w:firstLine="0"/>
        <w:rPr>
          <w:rStyle w:val="Styledecaractre1"/>
          <w:rFonts w:cs="Arial"/>
          <w:bCs/>
          <w:color w:val="30525B" w:themeColor="text2"/>
          <w:sz w:val="20"/>
        </w:rPr>
      </w:pPr>
      <w:r>
        <w:rPr>
          <w:rStyle w:val="Styledecaractre1"/>
          <w:rFonts w:cs="Arial"/>
          <w:bCs/>
          <w:color w:val="30525B" w:themeColor="text2"/>
          <w:sz w:val="20"/>
        </w:rPr>
        <w:t xml:space="preserve">Focus sur l’utilisation du compost par </w:t>
      </w:r>
      <w:r w:rsidRPr="00FF577A">
        <w:rPr>
          <w:rStyle w:val="Styledecaractre1"/>
          <w:rFonts w:cs="Arial"/>
          <w:bCs/>
          <w:color w:val="30525B" w:themeColor="text2"/>
          <w:sz w:val="20"/>
        </w:rPr>
        <w:t>Charles HEGER, agriculteur à Bonneville,</w:t>
      </w:r>
      <w:r>
        <w:rPr>
          <w:rStyle w:val="Styledecaractre1"/>
          <w:rFonts w:cs="Arial"/>
          <w:bCs/>
          <w:color w:val="30525B" w:themeColor="text2"/>
          <w:sz w:val="20"/>
        </w:rPr>
        <w:t xml:space="preserve"> qui utilise le compost de l’AIVE depuis plus de 10 ans : </w:t>
      </w:r>
    </w:p>
    <w:p w:rsidR="005860E0" w:rsidRDefault="005860E0" w:rsidP="005860E0">
      <w:pPr>
        <w:ind w:left="0" w:firstLine="0"/>
        <w:rPr>
          <w:rStyle w:val="Styledecaractre1"/>
          <w:rFonts w:cs="Arial"/>
          <w:bCs/>
          <w:color w:val="30525B" w:themeColor="text2"/>
          <w:sz w:val="20"/>
        </w:rPr>
      </w:pPr>
      <w:r>
        <w:rPr>
          <w:rFonts w:cs="Arial"/>
          <w:bCs/>
          <w:noProof/>
          <w:color w:val="30525B" w:themeColor="text2"/>
          <w:sz w:val="20"/>
          <w:lang w:eastAsia="fr-BE"/>
        </w:rPr>
        <w:drawing>
          <wp:anchor distT="0" distB="0" distL="114300" distR="114300" simplePos="0" relativeHeight="251674624" behindDoc="1" locked="0" layoutInCell="1" allowOverlap="1" wp14:anchorId="5401A3D1" wp14:editId="5DF67EA3">
            <wp:simplePos x="0" y="0"/>
            <wp:positionH relativeFrom="column">
              <wp:posOffset>1971040</wp:posOffset>
            </wp:positionH>
            <wp:positionV relativeFrom="paragraph">
              <wp:posOffset>26035</wp:posOffset>
            </wp:positionV>
            <wp:extent cx="4516755" cy="3315970"/>
            <wp:effectExtent l="0" t="0" r="0" b="0"/>
            <wp:wrapTight wrapText="bothSides">
              <wp:wrapPolygon edited="0">
                <wp:start x="0" y="0"/>
                <wp:lineTo x="0" y="21468"/>
                <wp:lineTo x="21500" y="21468"/>
                <wp:lineTo x="21500"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eur_compost_v2.jpg"/>
                    <pic:cNvPicPr/>
                  </pic:nvPicPr>
                  <pic:blipFill>
                    <a:blip r:embed="rId11">
                      <a:extLst>
                        <a:ext uri="{28A0092B-C50C-407E-A947-70E740481C1C}">
                          <a14:useLocalDpi xmlns:a14="http://schemas.microsoft.com/office/drawing/2010/main" val="0"/>
                        </a:ext>
                      </a:extLst>
                    </a:blip>
                    <a:stretch>
                      <a:fillRect/>
                    </a:stretch>
                  </pic:blipFill>
                  <pic:spPr>
                    <a:xfrm>
                      <a:off x="0" y="0"/>
                      <a:ext cx="4516755" cy="3315970"/>
                    </a:xfrm>
                    <a:prstGeom prst="rect">
                      <a:avLst/>
                    </a:prstGeom>
                  </pic:spPr>
                </pic:pic>
              </a:graphicData>
            </a:graphic>
            <wp14:sizeRelH relativeFrom="page">
              <wp14:pctWidth>0</wp14:pctWidth>
            </wp14:sizeRelH>
            <wp14:sizeRelV relativeFrom="page">
              <wp14:pctHeight>0</wp14:pctHeight>
            </wp14:sizeRelV>
          </wp:anchor>
        </w:drawing>
      </w:r>
    </w:p>
    <w:p w:rsidR="005860E0" w:rsidRDefault="005860E0" w:rsidP="005860E0">
      <w:pPr>
        <w:ind w:left="0" w:firstLine="0"/>
        <w:rPr>
          <w:rStyle w:val="Styledecaractre1"/>
          <w:rFonts w:cs="Arial"/>
          <w:bCs/>
          <w:color w:val="30525B" w:themeColor="text2"/>
          <w:sz w:val="20"/>
        </w:rPr>
      </w:pPr>
      <w:r w:rsidRPr="00FF577A">
        <w:rPr>
          <w:rStyle w:val="Styledecaractre1"/>
          <w:rFonts w:cs="Arial"/>
          <w:bCs/>
          <w:color w:val="30525B" w:themeColor="text2"/>
          <w:sz w:val="20"/>
        </w:rPr>
        <w:t xml:space="preserve">« </w:t>
      </w:r>
      <w:r>
        <w:rPr>
          <w:rStyle w:val="Styledecaractre1"/>
          <w:rFonts w:cs="Arial"/>
          <w:bCs/>
          <w:color w:val="30525B" w:themeColor="text2"/>
          <w:sz w:val="20"/>
        </w:rPr>
        <w:t>Chaque année, j’épands 1</w:t>
      </w:r>
      <w:r w:rsidR="00A66FAF">
        <w:rPr>
          <w:rStyle w:val="Styledecaractre1"/>
          <w:rFonts w:cs="Arial"/>
          <w:bCs/>
          <w:color w:val="30525B" w:themeColor="text2"/>
          <w:sz w:val="20"/>
        </w:rPr>
        <w:t> </w:t>
      </w:r>
      <w:r>
        <w:rPr>
          <w:rStyle w:val="Styledecaractre1"/>
          <w:rFonts w:cs="Arial"/>
          <w:bCs/>
          <w:color w:val="30525B" w:themeColor="text2"/>
          <w:sz w:val="20"/>
        </w:rPr>
        <w:t xml:space="preserve"> 500</w:t>
      </w:r>
      <w:r w:rsidR="00A66FAF">
        <w:rPr>
          <w:rStyle w:val="Styledecaractre1"/>
          <w:rFonts w:cs="Arial"/>
          <w:bCs/>
          <w:color w:val="30525B" w:themeColor="text2"/>
          <w:sz w:val="20"/>
        </w:rPr>
        <w:t> </w:t>
      </w:r>
      <w:r>
        <w:rPr>
          <w:rStyle w:val="Styledecaractre1"/>
          <w:rFonts w:cs="Arial"/>
          <w:bCs/>
          <w:color w:val="30525B" w:themeColor="text2"/>
          <w:sz w:val="20"/>
        </w:rPr>
        <w:t xml:space="preserve"> tonnes de compost sur l</w:t>
      </w:r>
      <w:r w:rsidRPr="00FF577A">
        <w:rPr>
          <w:rStyle w:val="Styledecaractre1"/>
          <w:rFonts w:cs="Arial"/>
          <w:bCs/>
          <w:color w:val="30525B" w:themeColor="text2"/>
          <w:sz w:val="20"/>
        </w:rPr>
        <w:t>es cultures de</w:t>
      </w:r>
      <w:r>
        <w:rPr>
          <w:rStyle w:val="Styledecaractre1"/>
          <w:rFonts w:cs="Arial"/>
          <w:bCs/>
          <w:color w:val="30525B" w:themeColor="text2"/>
          <w:sz w:val="20"/>
        </w:rPr>
        <w:t xml:space="preserve"> colza</w:t>
      </w:r>
      <w:r w:rsidRPr="00FF577A">
        <w:rPr>
          <w:rStyle w:val="Styledecaractre1"/>
          <w:rFonts w:cs="Arial"/>
          <w:bCs/>
          <w:color w:val="30525B" w:themeColor="text2"/>
          <w:sz w:val="20"/>
        </w:rPr>
        <w:t>,</w:t>
      </w:r>
      <w:r>
        <w:rPr>
          <w:rStyle w:val="Styledecaractre1"/>
          <w:rFonts w:cs="Arial"/>
          <w:bCs/>
          <w:color w:val="30525B" w:themeColor="text2"/>
          <w:sz w:val="20"/>
        </w:rPr>
        <w:t xml:space="preserve"> </w:t>
      </w:r>
      <w:r w:rsidRPr="00FF577A">
        <w:rPr>
          <w:rStyle w:val="Styledecaractre1"/>
          <w:rFonts w:cs="Arial"/>
          <w:bCs/>
          <w:color w:val="30525B" w:themeColor="text2"/>
          <w:sz w:val="20"/>
        </w:rPr>
        <w:t>de betteraves</w:t>
      </w:r>
      <w:r>
        <w:rPr>
          <w:rStyle w:val="Styledecaractre1"/>
          <w:rFonts w:cs="Arial"/>
          <w:bCs/>
          <w:color w:val="30525B" w:themeColor="text2"/>
          <w:sz w:val="20"/>
        </w:rPr>
        <w:t xml:space="preserve"> </w:t>
      </w:r>
      <w:r w:rsidRPr="00FF577A">
        <w:rPr>
          <w:rStyle w:val="Styledecaractre1"/>
          <w:rFonts w:cs="Arial"/>
          <w:bCs/>
          <w:color w:val="30525B" w:themeColor="text2"/>
          <w:sz w:val="20"/>
        </w:rPr>
        <w:t>et de lin</w:t>
      </w:r>
      <w:r>
        <w:rPr>
          <w:rStyle w:val="Styledecaractre1"/>
          <w:rFonts w:cs="Arial"/>
          <w:bCs/>
          <w:color w:val="30525B" w:themeColor="text2"/>
          <w:sz w:val="20"/>
        </w:rPr>
        <w:t xml:space="preserve">. </w:t>
      </w:r>
      <w:r w:rsidRPr="00FF577A">
        <w:rPr>
          <w:rStyle w:val="Styledecaractre1"/>
          <w:rFonts w:cs="Arial"/>
          <w:bCs/>
          <w:color w:val="30525B" w:themeColor="text2"/>
          <w:sz w:val="20"/>
        </w:rPr>
        <w:t>Le compost apporte</w:t>
      </w:r>
      <w:r>
        <w:rPr>
          <w:rStyle w:val="Styledecaractre1"/>
          <w:rFonts w:cs="Arial"/>
          <w:bCs/>
          <w:color w:val="30525B" w:themeColor="text2"/>
          <w:sz w:val="20"/>
        </w:rPr>
        <w:t xml:space="preserve"> </w:t>
      </w:r>
      <w:r w:rsidRPr="00FF577A">
        <w:rPr>
          <w:rStyle w:val="Styledecaractre1"/>
          <w:rFonts w:cs="Arial"/>
          <w:bCs/>
          <w:color w:val="30525B" w:themeColor="text2"/>
          <w:sz w:val="20"/>
        </w:rPr>
        <w:t>des nutriments à la terre. Celui de l’AIVE</w:t>
      </w:r>
      <w:r>
        <w:rPr>
          <w:rStyle w:val="Styledecaractre1"/>
          <w:rFonts w:cs="Arial"/>
          <w:bCs/>
          <w:color w:val="30525B" w:themeColor="text2"/>
          <w:sz w:val="20"/>
        </w:rPr>
        <w:t xml:space="preserve"> </w:t>
      </w:r>
      <w:r w:rsidRPr="00FF577A">
        <w:rPr>
          <w:rStyle w:val="Styledecaractre1"/>
          <w:rFonts w:cs="Arial"/>
          <w:bCs/>
          <w:color w:val="30525B" w:themeColor="text2"/>
          <w:sz w:val="20"/>
        </w:rPr>
        <w:t>est produit à partir de déchets de cuisine et de déchets verts</w:t>
      </w:r>
      <w:r>
        <w:rPr>
          <w:rStyle w:val="Styledecaractre1"/>
          <w:rFonts w:cs="Arial"/>
          <w:bCs/>
          <w:color w:val="30525B" w:themeColor="text2"/>
          <w:sz w:val="20"/>
        </w:rPr>
        <w:t>. De ce fait, il</w:t>
      </w:r>
      <w:r w:rsidRPr="00FF577A">
        <w:rPr>
          <w:rStyle w:val="Styledecaractre1"/>
          <w:rFonts w:cs="Arial"/>
          <w:bCs/>
          <w:color w:val="30525B" w:themeColor="text2"/>
          <w:sz w:val="20"/>
        </w:rPr>
        <w:t xml:space="preserve"> présente</w:t>
      </w:r>
      <w:r>
        <w:rPr>
          <w:rStyle w:val="Styledecaractre1"/>
          <w:rFonts w:cs="Arial"/>
          <w:bCs/>
          <w:color w:val="30525B" w:themeColor="text2"/>
          <w:sz w:val="20"/>
        </w:rPr>
        <w:t xml:space="preserve"> </w:t>
      </w:r>
      <w:r w:rsidRPr="00FF577A">
        <w:rPr>
          <w:rStyle w:val="Styledecaractre1"/>
          <w:rFonts w:cs="Arial"/>
          <w:bCs/>
          <w:color w:val="30525B" w:themeColor="text2"/>
          <w:sz w:val="20"/>
        </w:rPr>
        <w:t xml:space="preserve">un rapport carbone/azote </w:t>
      </w:r>
      <w:r>
        <w:rPr>
          <w:rStyle w:val="Styledecaractre1"/>
          <w:rFonts w:cs="Arial"/>
          <w:bCs/>
          <w:color w:val="30525B" w:themeColor="text2"/>
          <w:sz w:val="20"/>
        </w:rPr>
        <w:t>parfaitement équilibré</w:t>
      </w:r>
      <w:r w:rsidRPr="00FF577A">
        <w:rPr>
          <w:rStyle w:val="Styledecaractre1"/>
          <w:rFonts w:cs="Arial"/>
          <w:bCs/>
          <w:color w:val="30525B" w:themeColor="text2"/>
          <w:sz w:val="20"/>
        </w:rPr>
        <w:t xml:space="preserve">. </w:t>
      </w:r>
    </w:p>
    <w:p w:rsidR="005860E0" w:rsidRDefault="005860E0" w:rsidP="005860E0">
      <w:pPr>
        <w:ind w:left="0" w:firstLine="0"/>
        <w:rPr>
          <w:rStyle w:val="Styledecaractre1"/>
          <w:rFonts w:cs="Arial"/>
          <w:bCs/>
          <w:color w:val="30525B" w:themeColor="text2"/>
          <w:sz w:val="20"/>
        </w:rPr>
      </w:pPr>
    </w:p>
    <w:p w:rsidR="005860E0" w:rsidRDefault="005860E0" w:rsidP="005860E0">
      <w:pPr>
        <w:ind w:left="0" w:firstLine="0"/>
        <w:rPr>
          <w:rStyle w:val="Styledecaractre1"/>
          <w:rFonts w:cs="Arial"/>
          <w:bCs/>
          <w:color w:val="30525B" w:themeColor="text2"/>
          <w:sz w:val="20"/>
        </w:rPr>
      </w:pPr>
      <w:r>
        <w:rPr>
          <w:rStyle w:val="Styledecaractre1"/>
          <w:rFonts w:cs="Arial"/>
          <w:bCs/>
          <w:color w:val="30525B" w:themeColor="text2"/>
          <w:sz w:val="20"/>
        </w:rPr>
        <w:t xml:space="preserve">Pour </w:t>
      </w:r>
      <w:r w:rsidR="00FC7E1A">
        <w:rPr>
          <w:rStyle w:val="Styledecaractre1"/>
          <w:rFonts w:cs="Arial"/>
          <w:bCs/>
          <w:color w:val="30525B" w:themeColor="text2"/>
          <w:sz w:val="20"/>
        </w:rPr>
        <w:t>garantir</w:t>
      </w:r>
      <w:r>
        <w:rPr>
          <w:rStyle w:val="Styledecaractre1"/>
          <w:rFonts w:cs="Arial"/>
          <w:bCs/>
          <w:color w:val="30525B" w:themeColor="text2"/>
          <w:sz w:val="20"/>
        </w:rPr>
        <w:t xml:space="preserve"> sa qualité, il est indispensable </w:t>
      </w:r>
      <w:r w:rsidRPr="00FF577A">
        <w:rPr>
          <w:rStyle w:val="Styledecaractre1"/>
          <w:rFonts w:cs="Arial"/>
          <w:bCs/>
          <w:color w:val="30525B" w:themeColor="text2"/>
          <w:sz w:val="20"/>
        </w:rPr>
        <w:t>de bien trier</w:t>
      </w:r>
      <w:r>
        <w:rPr>
          <w:rStyle w:val="Styledecaractre1"/>
          <w:rFonts w:cs="Arial"/>
          <w:bCs/>
          <w:color w:val="30525B" w:themeColor="text2"/>
          <w:sz w:val="20"/>
        </w:rPr>
        <w:t xml:space="preserve"> l</w:t>
      </w:r>
      <w:r w:rsidRPr="00FF577A">
        <w:rPr>
          <w:rStyle w:val="Styledecaractre1"/>
          <w:rFonts w:cs="Arial"/>
          <w:bCs/>
          <w:color w:val="30525B" w:themeColor="text2"/>
          <w:sz w:val="20"/>
        </w:rPr>
        <w:t>es déchets organiques</w:t>
      </w:r>
      <w:r>
        <w:rPr>
          <w:rStyle w:val="Styledecaractre1"/>
          <w:rFonts w:cs="Arial"/>
          <w:bCs/>
          <w:color w:val="30525B" w:themeColor="text2"/>
          <w:sz w:val="20"/>
        </w:rPr>
        <w:t>. Sinon, de</w:t>
      </w:r>
      <w:r w:rsidR="00FC7E1A">
        <w:rPr>
          <w:rStyle w:val="Styledecaractre1"/>
          <w:rFonts w:cs="Arial"/>
          <w:bCs/>
          <w:color w:val="30525B" w:themeColor="text2"/>
          <w:sz w:val="20"/>
        </w:rPr>
        <w:t>s</w:t>
      </w:r>
      <w:r>
        <w:rPr>
          <w:rStyle w:val="Styledecaractre1"/>
          <w:rFonts w:cs="Arial"/>
          <w:bCs/>
          <w:color w:val="30525B" w:themeColor="text2"/>
          <w:sz w:val="20"/>
        </w:rPr>
        <w:t xml:space="preserve"> </w:t>
      </w:r>
      <w:r w:rsidR="00FC7E1A">
        <w:rPr>
          <w:rStyle w:val="Styledecaractre1"/>
          <w:rFonts w:cs="Arial"/>
          <w:bCs/>
          <w:color w:val="30525B" w:themeColor="text2"/>
          <w:sz w:val="20"/>
        </w:rPr>
        <w:t>morceaux</w:t>
      </w:r>
      <w:r>
        <w:rPr>
          <w:rStyle w:val="Styledecaractre1"/>
          <w:rFonts w:cs="Arial"/>
          <w:bCs/>
          <w:color w:val="30525B" w:themeColor="text2"/>
          <w:sz w:val="20"/>
        </w:rPr>
        <w:t xml:space="preserve"> de plastique risquent de s’accumuler</w:t>
      </w:r>
      <w:r w:rsidRPr="00FF577A">
        <w:rPr>
          <w:rStyle w:val="Styledecaractre1"/>
          <w:rFonts w:cs="Arial"/>
          <w:bCs/>
          <w:color w:val="30525B" w:themeColor="text2"/>
          <w:sz w:val="20"/>
        </w:rPr>
        <w:t xml:space="preserve"> </w:t>
      </w:r>
      <w:r w:rsidR="00FC7E1A">
        <w:rPr>
          <w:rStyle w:val="Styledecaractre1"/>
          <w:rFonts w:cs="Arial"/>
          <w:bCs/>
          <w:color w:val="30525B" w:themeColor="text2"/>
          <w:sz w:val="20"/>
        </w:rPr>
        <w:t>sur les parcelles agricoles</w:t>
      </w:r>
      <w:r w:rsidRPr="00FF577A">
        <w:rPr>
          <w:rStyle w:val="Styledecaractre1"/>
          <w:rFonts w:cs="Arial"/>
          <w:bCs/>
          <w:color w:val="30525B" w:themeColor="text2"/>
          <w:sz w:val="20"/>
        </w:rPr>
        <w:t xml:space="preserve">. </w:t>
      </w:r>
      <w:r>
        <w:rPr>
          <w:rStyle w:val="Styledecaractre1"/>
          <w:rFonts w:cs="Arial"/>
          <w:bCs/>
          <w:color w:val="30525B" w:themeColor="text2"/>
          <w:sz w:val="20"/>
        </w:rPr>
        <w:t xml:space="preserve">Or, </w:t>
      </w:r>
      <w:r w:rsidRPr="00FF577A">
        <w:rPr>
          <w:rStyle w:val="Styledecaractre1"/>
          <w:rFonts w:cs="Arial"/>
          <w:bCs/>
          <w:color w:val="30525B" w:themeColor="text2"/>
          <w:sz w:val="20"/>
        </w:rPr>
        <w:t>utiliser du compost est bien</w:t>
      </w:r>
      <w:r>
        <w:rPr>
          <w:rStyle w:val="Styledecaractre1"/>
          <w:rFonts w:cs="Arial"/>
          <w:bCs/>
          <w:color w:val="30525B" w:themeColor="text2"/>
          <w:sz w:val="20"/>
        </w:rPr>
        <w:t xml:space="preserve"> </w:t>
      </w:r>
      <w:r w:rsidRPr="00FF577A">
        <w:rPr>
          <w:rStyle w:val="Styledecaractre1"/>
          <w:rFonts w:cs="Arial"/>
          <w:bCs/>
          <w:color w:val="30525B" w:themeColor="text2"/>
          <w:sz w:val="20"/>
        </w:rPr>
        <w:t>meilleur pour l’environnement que les engrais</w:t>
      </w:r>
      <w:r>
        <w:rPr>
          <w:rStyle w:val="Styledecaractre1"/>
          <w:rFonts w:cs="Arial"/>
          <w:bCs/>
          <w:color w:val="30525B" w:themeColor="text2"/>
          <w:sz w:val="20"/>
        </w:rPr>
        <w:t xml:space="preserve"> </w:t>
      </w:r>
      <w:r w:rsidRPr="00FF577A">
        <w:rPr>
          <w:rStyle w:val="Styledecaractre1"/>
          <w:rFonts w:cs="Arial"/>
          <w:bCs/>
          <w:color w:val="30525B" w:themeColor="text2"/>
          <w:sz w:val="20"/>
        </w:rPr>
        <w:t xml:space="preserve">chimiques. </w:t>
      </w:r>
    </w:p>
    <w:p w:rsidR="005860E0" w:rsidRDefault="005860E0" w:rsidP="005860E0">
      <w:pPr>
        <w:ind w:left="0" w:firstLine="0"/>
        <w:rPr>
          <w:rStyle w:val="Styledecaractre1"/>
          <w:rFonts w:cs="Arial"/>
          <w:bCs/>
          <w:color w:val="30525B" w:themeColor="text2"/>
          <w:sz w:val="20"/>
        </w:rPr>
      </w:pPr>
    </w:p>
    <w:p w:rsidR="00CE17F5" w:rsidRPr="001A01CC" w:rsidRDefault="005860E0" w:rsidP="00430D44">
      <w:pPr>
        <w:ind w:left="0" w:firstLine="0"/>
        <w:rPr>
          <w:rStyle w:val="Styledecaractre1"/>
          <w:rFonts w:cs="Arial"/>
          <w:bCs/>
          <w:color w:val="30525B" w:themeColor="text2"/>
          <w:sz w:val="20"/>
        </w:rPr>
      </w:pPr>
      <w:r>
        <w:rPr>
          <w:rStyle w:val="Styledecaractre1"/>
          <w:rFonts w:cs="Arial"/>
          <w:bCs/>
          <w:color w:val="30525B" w:themeColor="text2"/>
          <w:sz w:val="20"/>
        </w:rPr>
        <w:t xml:space="preserve">En veillant à sa qualité, on </w:t>
      </w:r>
      <w:r w:rsidRPr="00FF577A">
        <w:rPr>
          <w:rStyle w:val="Styledecaractre1"/>
          <w:rFonts w:cs="Arial"/>
          <w:bCs/>
          <w:color w:val="30525B" w:themeColor="text2"/>
          <w:sz w:val="20"/>
        </w:rPr>
        <w:t>pérennis</w:t>
      </w:r>
      <w:r>
        <w:rPr>
          <w:rStyle w:val="Styledecaractre1"/>
          <w:rFonts w:cs="Arial"/>
          <w:bCs/>
          <w:color w:val="30525B" w:themeColor="text2"/>
          <w:sz w:val="20"/>
        </w:rPr>
        <w:t xml:space="preserve">e donc </w:t>
      </w:r>
      <w:r w:rsidRPr="00FF577A">
        <w:rPr>
          <w:rStyle w:val="Styledecaractre1"/>
          <w:rFonts w:cs="Arial"/>
          <w:bCs/>
          <w:color w:val="30525B" w:themeColor="text2"/>
          <w:sz w:val="20"/>
        </w:rPr>
        <w:t>cette filière de recyclage ».</w:t>
      </w:r>
    </w:p>
    <w:p w:rsidR="00CC1F7F" w:rsidRDefault="00CC1F7F" w:rsidP="00CC1F7F">
      <w:pPr>
        <w:ind w:left="0" w:firstLine="0"/>
        <w:rPr>
          <w:rStyle w:val="Styledecaractre1"/>
          <w:rFonts w:cs="Arial"/>
          <w:bCs/>
          <w:color w:val="30525B" w:themeColor="text2"/>
          <w:sz w:val="20"/>
        </w:rPr>
      </w:pPr>
    </w:p>
    <w:p w:rsidR="00CC1F7F" w:rsidRDefault="00CC1F7F" w:rsidP="00CC1F7F">
      <w:pPr>
        <w:ind w:left="0" w:firstLine="0"/>
        <w:rPr>
          <w:rStyle w:val="Styledecaractre1"/>
          <w:rFonts w:cs="Arial"/>
          <w:bCs/>
          <w:color w:val="30525B" w:themeColor="text2"/>
          <w:sz w:val="20"/>
        </w:rPr>
      </w:pPr>
    </w:p>
    <w:p w:rsidR="00CC1F7F" w:rsidRPr="00CC1F7F" w:rsidRDefault="00CC1F7F" w:rsidP="00CC1F7F">
      <w:pPr>
        <w:ind w:left="0" w:firstLine="0"/>
        <w:rPr>
          <w:rStyle w:val="Styledecaractre1"/>
          <w:rFonts w:cs="Arial"/>
          <w:bCs/>
          <w:color w:val="30525B" w:themeColor="text2"/>
          <w:sz w:val="20"/>
        </w:rPr>
      </w:pPr>
    </w:p>
    <w:p w:rsidR="00CC1F7F" w:rsidRDefault="00CC1F7F" w:rsidP="00CC1F7F">
      <w:pPr>
        <w:ind w:left="0" w:firstLine="0"/>
        <w:jc w:val="left"/>
        <w:rPr>
          <w:rStyle w:val="Styledecaractre1"/>
          <w:rFonts w:cs="Arial"/>
          <w:b/>
          <w:caps/>
          <w:color w:val="71AE52" w:themeColor="text1"/>
          <w:sz w:val="30"/>
          <w:szCs w:val="30"/>
          <w:lang w:eastAsia="fr-FR"/>
        </w:rPr>
      </w:pPr>
      <w:r>
        <w:rPr>
          <w:rStyle w:val="Styledecaractre1"/>
          <w:rFonts w:cs="Arial"/>
          <w:b/>
          <w:caps/>
          <w:color w:val="71AE52" w:themeColor="text1"/>
          <w:sz w:val="30"/>
          <w:szCs w:val="30"/>
          <w:lang w:eastAsia="fr-FR"/>
        </w:rPr>
        <w:t xml:space="preserve">Déchets encombrants : combustibles ou pas ? </w:t>
      </w:r>
    </w:p>
    <w:p w:rsidR="00CC1F7F" w:rsidRPr="009E65E2" w:rsidRDefault="00CC1F7F" w:rsidP="00CC1F7F">
      <w:pPr>
        <w:ind w:left="0" w:firstLine="0"/>
        <w:rPr>
          <w:rStyle w:val="Styledecaractre1"/>
          <w:rFonts w:cs="Arial"/>
          <w:b/>
          <w:color w:val="30525B" w:themeColor="text2"/>
          <w:sz w:val="30"/>
          <w:szCs w:val="30"/>
          <w:lang w:eastAsia="fr-FR"/>
        </w:rPr>
      </w:pPr>
      <w:r>
        <w:rPr>
          <w:rStyle w:val="Styledecaractre1"/>
          <w:rFonts w:cs="Arial"/>
          <w:b/>
          <w:color w:val="30525B" w:themeColor="text2"/>
          <w:sz w:val="30"/>
          <w:szCs w:val="30"/>
          <w:lang w:eastAsia="fr-FR"/>
        </w:rPr>
        <w:t xml:space="preserve">Une nouvelle question à se poser ! </w:t>
      </w:r>
    </w:p>
    <w:p w:rsidR="00CC1F7F" w:rsidRDefault="00CC1F7F" w:rsidP="00CC1F7F">
      <w:pPr>
        <w:ind w:left="0" w:firstLine="0"/>
        <w:rPr>
          <w:rStyle w:val="Styledecaractre1"/>
          <w:rFonts w:cs="Arial"/>
          <w:bCs/>
          <w:color w:val="30525B" w:themeColor="text2"/>
          <w:sz w:val="20"/>
        </w:rPr>
      </w:pPr>
      <w:r>
        <w:rPr>
          <w:rFonts w:cs="Arial"/>
          <w:bCs/>
          <w:noProof/>
          <w:color w:val="30525B" w:themeColor="text2"/>
          <w:sz w:val="20"/>
          <w:lang w:eastAsia="fr-BE"/>
        </w:rPr>
        <w:drawing>
          <wp:anchor distT="0" distB="0" distL="114300" distR="114300" simplePos="0" relativeHeight="251677696" behindDoc="1" locked="0" layoutInCell="1" allowOverlap="1" wp14:anchorId="7A72ABE6" wp14:editId="1C39A0CD">
            <wp:simplePos x="0" y="0"/>
            <wp:positionH relativeFrom="column">
              <wp:posOffset>17780</wp:posOffset>
            </wp:positionH>
            <wp:positionV relativeFrom="paragraph">
              <wp:posOffset>136525</wp:posOffset>
            </wp:positionV>
            <wp:extent cx="840105" cy="2483485"/>
            <wp:effectExtent l="0" t="0" r="0" b="0"/>
            <wp:wrapTight wrapText="bothSides">
              <wp:wrapPolygon edited="0">
                <wp:start x="0" y="0"/>
                <wp:lineTo x="0" y="21374"/>
                <wp:lineTo x="21061" y="21374"/>
                <wp:lineTo x="2106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panneaux_300x1000_enc_COMB.jpg"/>
                    <pic:cNvPicPr/>
                  </pic:nvPicPr>
                  <pic:blipFill rotWithShape="1">
                    <a:blip r:embed="rId12" cstate="print">
                      <a:extLst>
                        <a:ext uri="{28A0092B-C50C-407E-A947-70E740481C1C}">
                          <a14:useLocalDpi xmlns:a14="http://schemas.microsoft.com/office/drawing/2010/main" val="0"/>
                        </a:ext>
                      </a:extLst>
                    </a:blip>
                    <a:srcRect t="11409"/>
                    <a:stretch/>
                  </pic:blipFill>
                  <pic:spPr bwMode="auto">
                    <a:xfrm>
                      <a:off x="0" y="0"/>
                      <a:ext cx="840105" cy="248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Cs/>
          <w:noProof/>
          <w:color w:val="30525B" w:themeColor="text2"/>
          <w:sz w:val="20"/>
          <w:lang w:eastAsia="fr-BE"/>
        </w:rPr>
        <w:drawing>
          <wp:anchor distT="0" distB="0" distL="114300" distR="114300" simplePos="0" relativeHeight="251678720" behindDoc="1" locked="0" layoutInCell="1" allowOverlap="1" wp14:anchorId="69DA90E4" wp14:editId="00F5726B">
            <wp:simplePos x="0" y="0"/>
            <wp:positionH relativeFrom="column">
              <wp:posOffset>1089025</wp:posOffset>
            </wp:positionH>
            <wp:positionV relativeFrom="paragraph">
              <wp:posOffset>136525</wp:posOffset>
            </wp:positionV>
            <wp:extent cx="840105" cy="2483485"/>
            <wp:effectExtent l="0" t="0" r="0" b="0"/>
            <wp:wrapTight wrapText="bothSides">
              <wp:wrapPolygon edited="0">
                <wp:start x="0" y="0"/>
                <wp:lineTo x="0" y="21374"/>
                <wp:lineTo x="21061" y="21374"/>
                <wp:lineTo x="2106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panneaux_300x1000_encNONcomb.jpg"/>
                    <pic:cNvPicPr/>
                  </pic:nvPicPr>
                  <pic:blipFill rotWithShape="1">
                    <a:blip r:embed="rId13" cstate="print">
                      <a:extLst>
                        <a:ext uri="{28A0092B-C50C-407E-A947-70E740481C1C}">
                          <a14:useLocalDpi xmlns:a14="http://schemas.microsoft.com/office/drawing/2010/main" val="0"/>
                        </a:ext>
                      </a:extLst>
                    </a:blip>
                    <a:srcRect t="11409"/>
                    <a:stretch/>
                  </pic:blipFill>
                  <pic:spPr bwMode="auto">
                    <a:xfrm>
                      <a:off x="0" y="0"/>
                      <a:ext cx="840105" cy="248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1F7F" w:rsidRDefault="00CC1F7F" w:rsidP="00CC1F7F">
      <w:pPr>
        <w:ind w:left="0" w:firstLine="0"/>
        <w:rPr>
          <w:rStyle w:val="Styledecaractre1"/>
          <w:rFonts w:cs="Arial"/>
          <w:bCs/>
          <w:color w:val="30525B" w:themeColor="text2"/>
          <w:sz w:val="20"/>
        </w:rPr>
      </w:pPr>
      <w:r>
        <w:rPr>
          <w:rStyle w:val="Styledecaractre1"/>
          <w:rFonts w:cs="Arial"/>
          <w:bCs/>
          <w:color w:val="30525B" w:themeColor="text2"/>
          <w:sz w:val="20"/>
        </w:rPr>
        <w:t xml:space="preserve">Aujourd’hui, les encombrants sont broyés et séchés sur le site de traitement des déchets de l’AIVE à HABAY-LA-NEUVE. Ils sont ensuite valorisés en incinérateur pour produire de l’énergie. </w:t>
      </w:r>
    </w:p>
    <w:p w:rsidR="00CC1F7F" w:rsidRDefault="00CC1F7F" w:rsidP="00CC1F7F">
      <w:pPr>
        <w:ind w:left="0" w:firstLine="0"/>
        <w:rPr>
          <w:rStyle w:val="Styledecaractre1"/>
          <w:rFonts w:cs="Arial"/>
          <w:bCs/>
          <w:color w:val="30525B" w:themeColor="text2"/>
          <w:sz w:val="20"/>
        </w:rPr>
      </w:pPr>
    </w:p>
    <w:p w:rsidR="00CC1F7F" w:rsidRDefault="00CC1F7F" w:rsidP="00CC1F7F">
      <w:pPr>
        <w:ind w:left="0" w:firstLine="0"/>
        <w:rPr>
          <w:rStyle w:val="Styledecaractre1"/>
          <w:rFonts w:cs="Arial"/>
          <w:bCs/>
          <w:color w:val="30525B" w:themeColor="text2"/>
          <w:sz w:val="20"/>
        </w:rPr>
      </w:pPr>
      <w:r>
        <w:rPr>
          <w:rStyle w:val="Styledecaractre1"/>
          <w:rFonts w:cs="Arial"/>
          <w:bCs/>
          <w:color w:val="30525B" w:themeColor="text2"/>
          <w:sz w:val="20"/>
        </w:rPr>
        <w:t>Mais certains encombrants comme le plâtre, le béton cellulaire, les torchis, la laine de roche et de verre, … ne « brûlent » pas. De plus, ces déchets NON combustibles sont sources de poussières et d’usure des outils de traitement.</w:t>
      </w:r>
      <w:r w:rsidR="00FC7E1A">
        <w:rPr>
          <w:rStyle w:val="Styledecaractre1"/>
          <w:rFonts w:cs="Arial"/>
          <w:bCs/>
          <w:color w:val="30525B" w:themeColor="text2"/>
          <w:sz w:val="20"/>
        </w:rPr>
        <w:t xml:space="preserve"> D’autres encombrants (métaux, DEEE, plastiques rigides, PVC, …) sont collectés séparément pour être recyclés. </w:t>
      </w:r>
    </w:p>
    <w:p w:rsidR="00CC1F7F" w:rsidRDefault="00CC1F7F" w:rsidP="00CC1F7F">
      <w:pPr>
        <w:ind w:left="0" w:firstLine="0"/>
        <w:rPr>
          <w:rStyle w:val="Styledecaractre1"/>
          <w:rFonts w:cs="Arial"/>
          <w:bCs/>
          <w:color w:val="30525B" w:themeColor="text2"/>
          <w:sz w:val="20"/>
        </w:rPr>
      </w:pPr>
    </w:p>
    <w:p w:rsidR="00CC1F7F" w:rsidRDefault="00CC1F7F" w:rsidP="00CC1F7F">
      <w:pPr>
        <w:ind w:left="0" w:firstLine="0"/>
        <w:rPr>
          <w:rStyle w:val="Styledecaractre1"/>
          <w:rFonts w:cs="Arial"/>
          <w:bCs/>
          <w:color w:val="30525B" w:themeColor="text2"/>
          <w:sz w:val="20"/>
        </w:rPr>
      </w:pPr>
      <w:r>
        <w:rPr>
          <w:rStyle w:val="Styledecaractre1"/>
          <w:rFonts w:cs="Arial"/>
          <w:bCs/>
          <w:color w:val="30525B" w:themeColor="text2"/>
          <w:sz w:val="20"/>
        </w:rPr>
        <w:t>Pour améliorer la filière, l’AIVE teste la collecte séparée des « encombrants combustibles » et des « encombrants NON combustibles » dans 13 recyparcs. Si les résultats sont concluants, ce tri sera généralisé à tous les recyparcs.</w:t>
      </w:r>
    </w:p>
    <w:p w:rsidR="00CC1F7F" w:rsidRDefault="00CC1F7F" w:rsidP="00CC1F7F">
      <w:pPr>
        <w:ind w:left="0" w:firstLine="0"/>
        <w:rPr>
          <w:rStyle w:val="Styledecaractre1"/>
          <w:rFonts w:cs="Arial"/>
          <w:bCs/>
          <w:color w:val="30525B" w:themeColor="text2"/>
          <w:sz w:val="20"/>
        </w:rPr>
      </w:pPr>
    </w:p>
    <w:p w:rsidR="00986BD5" w:rsidRDefault="00986BD5" w:rsidP="00CC1F7F">
      <w:pPr>
        <w:ind w:left="0" w:firstLine="0"/>
        <w:rPr>
          <w:rStyle w:val="Styledecaractre1"/>
          <w:rFonts w:cs="Arial"/>
          <w:bCs/>
          <w:color w:val="30525B" w:themeColor="text2"/>
          <w:sz w:val="20"/>
        </w:rPr>
      </w:pPr>
    </w:p>
    <w:p w:rsidR="00986BD5" w:rsidRDefault="00986BD5" w:rsidP="00CC1F7F">
      <w:pPr>
        <w:ind w:left="0" w:firstLine="0"/>
        <w:rPr>
          <w:rStyle w:val="Styledecaractre1"/>
          <w:rFonts w:cs="Arial"/>
          <w:bCs/>
          <w:color w:val="30525B" w:themeColor="text2"/>
          <w:sz w:val="20"/>
        </w:rPr>
      </w:pPr>
    </w:p>
    <w:p w:rsidR="00CC1F7F" w:rsidRPr="00426F45" w:rsidRDefault="00CC1F7F" w:rsidP="00CC1F7F">
      <w:pPr>
        <w:ind w:left="0" w:firstLine="0"/>
        <w:rPr>
          <w:rStyle w:val="Styledecaractre1"/>
          <w:rFonts w:cs="Arial"/>
          <w:b/>
          <w:bCs/>
          <w:color w:val="30525B" w:themeColor="text2"/>
          <w:sz w:val="20"/>
        </w:rPr>
      </w:pPr>
      <w:r w:rsidRPr="00426F45">
        <w:rPr>
          <w:rStyle w:val="Styledecaractre1"/>
          <w:rFonts w:cs="Arial"/>
          <w:b/>
          <w:bCs/>
          <w:color w:val="30525B" w:themeColor="text2"/>
          <w:sz w:val="20"/>
        </w:rPr>
        <w:t xml:space="preserve">&gt;&gt;&gt; </w:t>
      </w:r>
      <w:r w:rsidRPr="00426F45">
        <w:rPr>
          <w:rStyle w:val="Styledecaractre1"/>
          <w:b/>
          <w:color w:val="30525B" w:themeColor="text2"/>
          <w:sz w:val="20"/>
        </w:rPr>
        <w:t>www.aive.be</w:t>
      </w:r>
      <w:r w:rsidRPr="00426F45">
        <w:rPr>
          <w:rStyle w:val="Styledecaractre1"/>
          <w:rFonts w:cs="Arial"/>
          <w:b/>
          <w:bCs/>
          <w:color w:val="30525B" w:themeColor="text2"/>
          <w:sz w:val="20"/>
        </w:rPr>
        <w:t xml:space="preserve"> &gt; </w:t>
      </w:r>
      <w:r w:rsidRPr="0045681E">
        <w:rPr>
          <w:rStyle w:val="Styledecaractre1"/>
          <w:rFonts w:cs="Arial"/>
          <w:b/>
          <w:bCs/>
          <w:color w:val="30525B" w:themeColor="text2"/>
          <w:sz w:val="20"/>
        </w:rPr>
        <w:t>Déchets &gt; Trier mes déchets &gt; Je recherche un déchet dans la liste</w:t>
      </w:r>
    </w:p>
    <w:p w:rsidR="00CC1F7F" w:rsidRDefault="00CC1F7F" w:rsidP="00CC1F7F">
      <w:pPr>
        <w:ind w:left="0" w:firstLine="0"/>
        <w:rPr>
          <w:rStyle w:val="Styledecaractre1"/>
          <w:rFonts w:cs="Arial"/>
          <w:bCs/>
          <w:color w:val="30525B" w:themeColor="text2"/>
          <w:sz w:val="20"/>
        </w:rPr>
      </w:pPr>
    </w:p>
    <w:p w:rsidR="004D3BE2" w:rsidRDefault="004D3BE2">
      <w:pPr>
        <w:rPr>
          <w:rStyle w:val="Styledecaractre1"/>
          <w:rFonts w:cs="Arial"/>
          <w:b/>
          <w:caps/>
          <w:color w:val="71AE52" w:themeColor="text1"/>
          <w:sz w:val="30"/>
          <w:szCs w:val="30"/>
          <w:lang w:eastAsia="fr-FR"/>
        </w:rPr>
      </w:pPr>
      <w:r>
        <w:rPr>
          <w:rStyle w:val="Styledecaractre1"/>
          <w:rFonts w:cs="Arial"/>
          <w:b/>
          <w:caps/>
          <w:color w:val="71AE52" w:themeColor="text1"/>
          <w:sz w:val="30"/>
          <w:szCs w:val="30"/>
          <w:lang w:eastAsia="fr-FR"/>
        </w:rPr>
        <w:br w:type="page"/>
      </w:r>
    </w:p>
    <w:p w:rsidR="00FB07D9" w:rsidRPr="00B66F7A" w:rsidRDefault="00212D1E" w:rsidP="00430D44">
      <w:pPr>
        <w:ind w:left="0" w:firstLine="0"/>
        <w:rPr>
          <w:rStyle w:val="Styledecaractre1"/>
          <w:rFonts w:cs="Arial"/>
          <w:b/>
          <w:caps/>
          <w:color w:val="71AE52" w:themeColor="text1"/>
          <w:sz w:val="30"/>
          <w:szCs w:val="30"/>
          <w:lang w:eastAsia="fr-FR"/>
        </w:rPr>
      </w:pPr>
      <w:r>
        <w:rPr>
          <w:rStyle w:val="Styledecaractre1"/>
          <w:rFonts w:cs="Arial"/>
          <w:b/>
          <w:caps/>
          <w:color w:val="71AE52" w:themeColor="text1"/>
          <w:sz w:val="30"/>
          <w:szCs w:val="30"/>
          <w:lang w:eastAsia="fr-FR"/>
        </w:rPr>
        <w:lastRenderedPageBreak/>
        <w:t xml:space="preserve">eaux </w:t>
      </w:r>
      <w:r w:rsidR="00403CA9">
        <w:rPr>
          <w:rStyle w:val="Styledecaractre1"/>
          <w:rFonts w:cs="Arial"/>
          <w:b/>
          <w:caps/>
          <w:color w:val="71AE52" w:themeColor="text1"/>
          <w:sz w:val="30"/>
          <w:szCs w:val="30"/>
          <w:lang w:eastAsia="fr-FR"/>
        </w:rPr>
        <w:t>de pluie</w:t>
      </w:r>
    </w:p>
    <w:p w:rsidR="00403CA9" w:rsidRPr="00403CA9" w:rsidRDefault="00403CA9" w:rsidP="00403CA9">
      <w:pPr>
        <w:ind w:left="0" w:firstLine="0"/>
        <w:rPr>
          <w:rStyle w:val="Styledecaractre1"/>
          <w:rFonts w:cs="Arial"/>
          <w:b/>
          <w:color w:val="30525B" w:themeColor="text2"/>
          <w:sz w:val="30"/>
          <w:szCs w:val="30"/>
          <w:lang w:eastAsia="fr-FR"/>
        </w:rPr>
      </w:pPr>
      <w:r>
        <w:rPr>
          <w:rStyle w:val="Styledecaractre1"/>
          <w:rFonts w:cs="Arial"/>
          <w:b/>
          <w:color w:val="30525B" w:themeColor="text2"/>
          <w:sz w:val="30"/>
          <w:szCs w:val="30"/>
          <w:lang w:eastAsia="fr-FR"/>
        </w:rPr>
        <w:t>L’infiltration en priorité !</w:t>
      </w:r>
    </w:p>
    <w:p w:rsidR="00403CA9" w:rsidRDefault="00806778" w:rsidP="00403CA9">
      <w:pPr>
        <w:ind w:left="0" w:firstLine="0"/>
        <w:rPr>
          <w:rStyle w:val="Styledecaractre1"/>
          <w:rFonts w:cs="Arial"/>
          <w:bCs/>
          <w:color w:val="30525B" w:themeColor="text2"/>
          <w:sz w:val="20"/>
        </w:rPr>
      </w:pPr>
      <w:r>
        <w:rPr>
          <w:rFonts w:cs="Arial"/>
          <w:bCs/>
          <w:noProof/>
          <w:color w:val="30525B" w:themeColor="text2"/>
          <w:sz w:val="20"/>
          <w:lang w:eastAsia="fr-BE"/>
        </w:rPr>
        <w:drawing>
          <wp:anchor distT="0" distB="0" distL="114300" distR="114300" simplePos="0" relativeHeight="251672576" behindDoc="1" locked="0" layoutInCell="1" allowOverlap="1" wp14:anchorId="12B05398" wp14:editId="11839AA8">
            <wp:simplePos x="0" y="0"/>
            <wp:positionH relativeFrom="column">
              <wp:posOffset>4841875</wp:posOffset>
            </wp:positionH>
            <wp:positionV relativeFrom="paragraph">
              <wp:posOffset>16510</wp:posOffset>
            </wp:positionV>
            <wp:extent cx="1439545" cy="2047875"/>
            <wp:effectExtent l="0" t="0" r="8255" b="9525"/>
            <wp:wrapTight wrapText="bothSides">
              <wp:wrapPolygon edited="0">
                <wp:start x="0" y="0"/>
                <wp:lineTo x="0" y="21500"/>
                <wp:lineTo x="21438" y="21500"/>
                <wp:lineTo x="2143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x dePluie_A5_cov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545" cy="2047875"/>
                    </a:xfrm>
                    <a:prstGeom prst="rect">
                      <a:avLst/>
                    </a:prstGeom>
                  </pic:spPr>
                </pic:pic>
              </a:graphicData>
            </a:graphic>
            <wp14:sizeRelH relativeFrom="page">
              <wp14:pctWidth>0</wp14:pctWidth>
            </wp14:sizeRelH>
            <wp14:sizeRelV relativeFrom="page">
              <wp14:pctHeight>0</wp14:pctHeight>
            </wp14:sizeRelV>
          </wp:anchor>
        </w:drawing>
      </w:r>
    </w:p>
    <w:p w:rsidR="00403CA9" w:rsidRPr="00403CA9" w:rsidRDefault="00403CA9" w:rsidP="00403CA9">
      <w:pPr>
        <w:ind w:left="0" w:firstLine="0"/>
        <w:rPr>
          <w:rStyle w:val="Styledecaractre1"/>
          <w:rFonts w:cs="Arial"/>
          <w:bCs/>
          <w:color w:val="30525B" w:themeColor="text2"/>
          <w:sz w:val="20"/>
        </w:rPr>
      </w:pPr>
      <w:r w:rsidRPr="00403CA9">
        <w:rPr>
          <w:rStyle w:val="Styledecaractre1"/>
          <w:rFonts w:cs="Arial"/>
          <w:bCs/>
          <w:color w:val="30525B" w:themeColor="text2"/>
          <w:sz w:val="20"/>
        </w:rPr>
        <w:t>Les eaux de pluie (eaux de ruissellement et eaux de toiture) n’ont pas leur</w:t>
      </w:r>
      <w:r>
        <w:rPr>
          <w:rStyle w:val="Styledecaractre1"/>
          <w:rFonts w:cs="Arial"/>
          <w:bCs/>
          <w:color w:val="30525B" w:themeColor="text2"/>
          <w:sz w:val="20"/>
        </w:rPr>
        <w:t xml:space="preserve"> place dans les égouts où elles </w:t>
      </w:r>
      <w:r w:rsidRPr="00403CA9">
        <w:rPr>
          <w:rStyle w:val="Styledecaractre1"/>
          <w:rFonts w:cs="Arial"/>
          <w:bCs/>
          <w:color w:val="30525B" w:themeColor="text2"/>
          <w:sz w:val="20"/>
        </w:rPr>
        <w:t>engendrent plusieurs problèmes :</w:t>
      </w:r>
    </w:p>
    <w:p w:rsidR="0082026B" w:rsidRPr="0082026B" w:rsidRDefault="0082026B" w:rsidP="0082026B">
      <w:pPr>
        <w:pStyle w:val="Paragraphedeliste"/>
        <w:numPr>
          <w:ilvl w:val="0"/>
          <w:numId w:val="39"/>
        </w:numPr>
        <w:rPr>
          <w:rStyle w:val="Styledecaractre1"/>
          <w:rFonts w:cs="Arial"/>
          <w:bCs/>
          <w:color w:val="30525B" w:themeColor="text2"/>
          <w:sz w:val="20"/>
        </w:rPr>
      </w:pPr>
      <w:r w:rsidRPr="0082026B">
        <w:rPr>
          <w:rStyle w:val="Styledecaractre1"/>
          <w:rFonts w:cs="Arial"/>
          <w:bCs/>
          <w:color w:val="30525B" w:themeColor="text2"/>
          <w:sz w:val="20"/>
        </w:rPr>
        <w:t>dilution des eaux usées causant une diminution de l’efficacité des stations d’épuration ;</w:t>
      </w:r>
    </w:p>
    <w:p w:rsidR="00403CA9" w:rsidRPr="0082026B" w:rsidRDefault="0082026B" w:rsidP="0082026B">
      <w:pPr>
        <w:pStyle w:val="Paragraphedeliste"/>
        <w:numPr>
          <w:ilvl w:val="0"/>
          <w:numId w:val="39"/>
        </w:numPr>
        <w:rPr>
          <w:rStyle w:val="Styledecaractre1"/>
          <w:rFonts w:cs="Arial"/>
          <w:bCs/>
          <w:color w:val="30525B" w:themeColor="text2"/>
          <w:sz w:val="20"/>
        </w:rPr>
      </w:pPr>
      <w:r w:rsidRPr="0082026B">
        <w:rPr>
          <w:rStyle w:val="Styledecaractre1"/>
          <w:rFonts w:cs="Arial"/>
          <w:bCs/>
          <w:color w:val="30525B" w:themeColor="text2"/>
          <w:sz w:val="20"/>
        </w:rPr>
        <w:t>surcharge du réseau de collecte entrainant un risque de remontée des eaux d’égout dans l’habitation lors d’importantes précipitations</w:t>
      </w:r>
      <w:r>
        <w:rPr>
          <w:rStyle w:val="Styledecaractre1"/>
          <w:rFonts w:cs="Arial"/>
          <w:bCs/>
          <w:color w:val="30525B" w:themeColor="text2"/>
          <w:sz w:val="20"/>
        </w:rPr>
        <w:t>.</w:t>
      </w:r>
    </w:p>
    <w:p w:rsidR="00403CA9" w:rsidRPr="00403CA9" w:rsidRDefault="00403CA9" w:rsidP="00403CA9">
      <w:pPr>
        <w:ind w:left="0" w:firstLine="0"/>
        <w:rPr>
          <w:rStyle w:val="Styledecaractre1"/>
          <w:rFonts w:cs="Arial"/>
          <w:bCs/>
          <w:color w:val="30525B" w:themeColor="text2"/>
          <w:sz w:val="20"/>
        </w:rPr>
      </w:pPr>
      <w:r w:rsidRPr="00403CA9">
        <w:rPr>
          <w:rStyle w:val="Styledecaractre1"/>
          <w:rFonts w:cs="Arial"/>
          <w:bCs/>
          <w:color w:val="30525B" w:themeColor="text2"/>
          <w:sz w:val="20"/>
        </w:rPr>
        <w:t>Depuis le 1</w:t>
      </w:r>
      <w:r w:rsidRPr="00403CA9">
        <w:rPr>
          <w:rStyle w:val="Styledecaractre1"/>
          <w:rFonts w:cs="Arial"/>
          <w:bCs/>
          <w:color w:val="30525B" w:themeColor="text2"/>
          <w:sz w:val="20"/>
          <w:vertAlign w:val="superscript"/>
        </w:rPr>
        <w:t>e</w:t>
      </w:r>
      <w:r>
        <w:rPr>
          <w:rStyle w:val="Styledecaractre1"/>
          <w:rFonts w:cs="Arial"/>
          <w:bCs/>
          <w:color w:val="30525B" w:themeColor="text2"/>
          <w:sz w:val="20"/>
          <w:vertAlign w:val="superscript"/>
        </w:rPr>
        <w:t>r</w:t>
      </w:r>
      <w:r>
        <w:rPr>
          <w:rStyle w:val="Styledecaractre1"/>
          <w:rFonts w:cs="Arial"/>
          <w:bCs/>
          <w:color w:val="30525B" w:themeColor="text2"/>
          <w:sz w:val="20"/>
        </w:rPr>
        <w:t xml:space="preserve"> </w:t>
      </w:r>
      <w:r w:rsidRPr="00403CA9">
        <w:rPr>
          <w:rStyle w:val="Styledecaractre1"/>
          <w:rFonts w:cs="Arial"/>
          <w:bCs/>
          <w:color w:val="30525B" w:themeColor="text2"/>
          <w:sz w:val="20"/>
        </w:rPr>
        <w:t>janvier 2017, vous devez les évacuer prioritairement par infiltration dans le sol. En cas d’impossibilité technique ou de disponibilité insuffisante du terrain, elles peuvent être évacuées dans une voie artificielle d'écoulement (fossé, rigole ou aqueduc) ou dans une eau de surface. En dernier recours, seulement, elles peuvent être raccordées dans l’égout !</w:t>
      </w:r>
    </w:p>
    <w:p w:rsidR="00403CA9" w:rsidRPr="00403CA9" w:rsidRDefault="00403CA9" w:rsidP="00403CA9">
      <w:pPr>
        <w:ind w:left="0" w:firstLine="0"/>
        <w:rPr>
          <w:rStyle w:val="Styledecaractre1"/>
          <w:rFonts w:cs="Arial"/>
          <w:bCs/>
          <w:color w:val="30525B" w:themeColor="text2"/>
          <w:sz w:val="20"/>
        </w:rPr>
      </w:pPr>
    </w:p>
    <w:p w:rsidR="00403CA9" w:rsidRPr="00403CA9" w:rsidRDefault="00403CA9" w:rsidP="00403CA9">
      <w:pPr>
        <w:ind w:left="0" w:firstLine="0"/>
        <w:rPr>
          <w:rStyle w:val="Styledecaractre1"/>
          <w:rFonts w:cs="Arial"/>
          <w:b/>
          <w:bCs/>
          <w:color w:val="30525B" w:themeColor="text2"/>
          <w:sz w:val="20"/>
        </w:rPr>
      </w:pPr>
      <w:r w:rsidRPr="00403CA9">
        <w:rPr>
          <w:rStyle w:val="Styledecaractre1"/>
          <w:rFonts w:cs="Arial"/>
          <w:b/>
          <w:bCs/>
          <w:color w:val="30525B" w:themeColor="text2"/>
          <w:sz w:val="20"/>
        </w:rPr>
        <w:t>&gt;&gt;&gt; www.aive.be &gt; Eau &gt; Quel est mon régime d’assainissement et quelles sont mes obligations ?</w:t>
      </w:r>
    </w:p>
    <w:p w:rsidR="00403CA9" w:rsidRPr="00403CA9" w:rsidRDefault="00403CA9" w:rsidP="00403CA9">
      <w:pPr>
        <w:ind w:left="0" w:firstLine="0"/>
        <w:rPr>
          <w:rStyle w:val="Styledecaractre1"/>
          <w:rFonts w:cs="Arial"/>
          <w:b/>
          <w:color w:val="30525B" w:themeColor="text2"/>
          <w:sz w:val="20"/>
          <w:szCs w:val="30"/>
          <w:lang w:eastAsia="fr-FR"/>
        </w:rPr>
      </w:pPr>
    </w:p>
    <w:p w:rsidR="00403CA9" w:rsidRPr="00403CA9" w:rsidRDefault="00403CA9" w:rsidP="00403CA9">
      <w:pPr>
        <w:ind w:left="0" w:firstLine="0"/>
        <w:rPr>
          <w:rStyle w:val="Styledecaractre1"/>
          <w:rFonts w:cs="Arial"/>
          <w:b/>
          <w:color w:val="30525B" w:themeColor="text2"/>
          <w:sz w:val="20"/>
          <w:szCs w:val="30"/>
          <w:lang w:eastAsia="fr-FR"/>
        </w:rPr>
      </w:pPr>
    </w:p>
    <w:p w:rsidR="00403CA9" w:rsidRPr="00403CA9" w:rsidRDefault="00403CA9" w:rsidP="00403CA9">
      <w:pPr>
        <w:ind w:left="0" w:firstLine="0"/>
        <w:rPr>
          <w:rStyle w:val="Styledecaractre1"/>
          <w:rFonts w:cs="Arial"/>
          <w:b/>
          <w:color w:val="30525B" w:themeColor="text2"/>
          <w:sz w:val="20"/>
          <w:szCs w:val="30"/>
          <w:lang w:eastAsia="fr-FR"/>
        </w:rPr>
      </w:pPr>
    </w:p>
    <w:p w:rsidR="003A3A5B" w:rsidRPr="00405F45" w:rsidRDefault="003A3A5B" w:rsidP="00514BEF">
      <w:pPr>
        <w:ind w:left="0" w:firstLine="0"/>
        <w:rPr>
          <w:rStyle w:val="Styledecaractre1"/>
          <w:rFonts w:cs="Arial"/>
          <w:b/>
          <w:color w:val="30525B" w:themeColor="text2"/>
          <w:sz w:val="20"/>
          <w:szCs w:val="30"/>
          <w:lang w:eastAsia="fr-FR"/>
        </w:rPr>
      </w:pPr>
    </w:p>
    <w:sectPr w:rsidR="003A3A5B" w:rsidRPr="00405F45" w:rsidSect="000F3773">
      <w:headerReference w:type="default" r:id="rId15"/>
      <w:footerReference w:type="default" r:id="rId16"/>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22B" w:rsidRDefault="0059122B" w:rsidP="009B786C">
      <w:pPr>
        <w:spacing w:line="240" w:lineRule="auto"/>
      </w:pPr>
      <w:r>
        <w:separator/>
      </w:r>
    </w:p>
  </w:endnote>
  <w:endnote w:type="continuationSeparator" w:id="0">
    <w:p w:rsidR="0059122B" w:rsidRDefault="0059122B" w:rsidP="009B78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x-ligh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modern"/>
    <w:notTrueType/>
    <w:pitch w:val="variable"/>
    <w:sig w:usb0="A10000FF" w:usb1="4000005B" w:usb2="00000000" w:usb3="00000000" w:csb0="0000009B" w:csb1="00000000"/>
  </w:font>
  <w:font w:name="Gotham Rounded Bold">
    <w:panose1 w:val="00000000000000000000"/>
    <w:charset w:val="00"/>
    <w:family w:val="modern"/>
    <w:notTrueType/>
    <w:pitch w:val="variable"/>
    <w:sig w:usb0="A00000FF" w:usb1="4000004A" w:usb2="00000000" w:usb3="00000000" w:csb0="0000000B" w:csb1="00000000"/>
  </w:font>
  <w:font w:name="Gotham Rounded Book">
    <w:panose1 w:val="00000000000000000000"/>
    <w:charset w:val="00"/>
    <w:family w:val="modern"/>
    <w:notTrueType/>
    <w:pitch w:val="variable"/>
    <w:sig w:usb0="A00000FF" w:usb1="4000004A" w:usb2="00000000" w:usb3="00000000" w:csb0="0000000B" w:csb1="00000000"/>
  </w:font>
  <w:font w:name="kievitpro-regular">
    <w:altName w:val="Times New Roman"/>
    <w:charset w:val="00"/>
    <w:family w:val="auto"/>
    <w:pitch w:val="default"/>
  </w:font>
  <w:font w:name="Gotham Bold">
    <w:altName w:val="Gotham Bold"/>
    <w:panose1 w:val="00000000000000000000"/>
    <w:charset w:val="00"/>
    <w:family w:val="modern"/>
    <w:notTrueType/>
    <w:pitch w:val="variable"/>
    <w:sig w:usb0="A10000FF" w:usb1="4000005B" w:usb2="00000000" w:usb3="00000000" w:csb0="0000009B" w:csb1="00000000"/>
  </w:font>
  <w:font w:name="Gotham Book">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11C" w:rsidRDefault="002A311C">
    <w:pPr>
      <w:pStyle w:val="Pieddepage"/>
    </w:pPr>
    <w:r>
      <w:rPr>
        <w:rFonts w:cs="Arial"/>
        <w:noProof/>
        <w:color w:val="30525B" w:themeColor="text2"/>
        <w:sz w:val="60"/>
        <w:szCs w:val="60"/>
        <w:lang w:eastAsia="fr-BE"/>
      </w:rPr>
      <w:drawing>
        <wp:anchor distT="0" distB="0" distL="114300" distR="114300" simplePos="0" relativeHeight="251659264" behindDoc="1" locked="0" layoutInCell="1" allowOverlap="1" wp14:anchorId="1E033F37" wp14:editId="7D9CE862">
          <wp:simplePos x="0" y="0"/>
          <wp:positionH relativeFrom="column">
            <wp:posOffset>5276850</wp:posOffset>
          </wp:positionH>
          <wp:positionV relativeFrom="paragraph">
            <wp:posOffset>-316230</wp:posOffset>
          </wp:positionV>
          <wp:extent cx="1345565" cy="768350"/>
          <wp:effectExtent l="0" t="0" r="6985" b="0"/>
          <wp:wrapThrough wrapText="bothSides">
            <wp:wrapPolygon edited="0">
              <wp:start x="0" y="0"/>
              <wp:lineTo x="0" y="20886"/>
              <wp:lineTo x="21406" y="20886"/>
              <wp:lineTo x="2140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ive_posi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5565" cy="7683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22B" w:rsidRDefault="0059122B" w:rsidP="009B786C">
      <w:pPr>
        <w:spacing w:line="240" w:lineRule="auto"/>
      </w:pPr>
      <w:r>
        <w:separator/>
      </w:r>
    </w:p>
  </w:footnote>
  <w:footnote w:type="continuationSeparator" w:id="0">
    <w:p w:rsidR="0059122B" w:rsidRDefault="0059122B" w:rsidP="009B78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73" w:rsidRDefault="000F3773">
    <w:pPr>
      <w:pStyle w:val="En-tte"/>
    </w:pPr>
    <w:r>
      <w:t xml:space="preserve">Pour publication en </w:t>
    </w:r>
    <w:r w:rsidR="002F23E3">
      <w:t>septembre-octobre</w:t>
    </w:r>
    <w:r>
      <w:t xml:space="preserve"> 201</w:t>
    </w:r>
    <w:r w:rsidR="009E65E2">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6F06BD0"/>
    <w:lvl w:ilvl="0">
      <w:numFmt w:val="bullet"/>
      <w:lvlText w:val="*"/>
      <w:lvlJc w:val="left"/>
    </w:lvl>
  </w:abstractNum>
  <w:abstractNum w:abstractNumId="1">
    <w:nsid w:val="010A169F"/>
    <w:multiLevelType w:val="hybridMultilevel"/>
    <w:tmpl w:val="F61C3698"/>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07B56984"/>
    <w:multiLevelType w:val="hybridMultilevel"/>
    <w:tmpl w:val="8EAA8F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97E58DE"/>
    <w:multiLevelType w:val="hybridMultilevel"/>
    <w:tmpl w:val="22964738"/>
    <w:lvl w:ilvl="0" w:tplc="1C9C03A4">
      <w:start w:val="6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97E595B"/>
    <w:multiLevelType w:val="hybridMultilevel"/>
    <w:tmpl w:val="8F624C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B380E53"/>
    <w:multiLevelType w:val="hybridMultilevel"/>
    <w:tmpl w:val="8166B91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0F1B3A00"/>
    <w:multiLevelType w:val="hybridMultilevel"/>
    <w:tmpl w:val="8C0AD4DA"/>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nsid w:val="0FBE2836"/>
    <w:multiLevelType w:val="hybridMultilevel"/>
    <w:tmpl w:val="E2CAE96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08B5833"/>
    <w:multiLevelType w:val="hybridMultilevel"/>
    <w:tmpl w:val="7FAC88EC"/>
    <w:lvl w:ilvl="0" w:tplc="E3BAE658">
      <w:numFmt w:val="bullet"/>
      <w:lvlText w:val="-"/>
      <w:lvlJc w:val="left"/>
      <w:pPr>
        <w:ind w:left="1776" w:hanging="360"/>
      </w:pPr>
      <w:rPr>
        <w:rFonts w:ascii="Arial" w:eastAsia="Times New Roman" w:hAnsi="Arial" w:cs="Arial" w:hint="default"/>
      </w:rPr>
    </w:lvl>
    <w:lvl w:ilvl="1" w:tplc="080C0003">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9">
    <w:nsid w:val="143442D5"/>
    <w:multiLevelType w:val="hybridMultilevel"/>
    <w:tmpl w:val="328437AC"/>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14F3627F"/>
    <w:multiLevelType w:val="hybridMultilevel"/>
    <w:tmpl w:val="30105338"/>
    <w:lvl w:ilvl="0" w:tplc="77824F6A">
      <w:numFmt w:val="bullet"/>
      <w:lvlText w:val="-"/>
      <w:lvlJc w:val="left"/>
      <w:pPr>
        <w:ind w:left="1776" w:hanging="360"/>
      </w:pPr>
      <w:rPr>
        <w:rFonts w:ascii="Arial" w:eastAsia="Times New Roman" w:hAnsi="Arial" w:cs="Aria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nsid w:val="1E1F313E"/>
    <w:multiLevelType w:val="hybridMultilevel"/>
    <w:tmpl w:val="DE2CE246"/>
    <w:lvl w:ilvl="0" w:tplc="6670547E">
      <w:numFmt w:val="bullet"/>
      <w:lvlText w:val="-"/>
      <w:lvlJc w:val="left"/>
      <w:pPr>
        <w:ind w:left="3195" w:hanging="360"/>
      </w:pPr>
      <w:rPr>
        <w:rFonts w:ascii="Arial" w:eastAsia="Times New Roman" w:hAnsi="Arial" w:cs="Arial" w:hint="default"/>
      </w:rPr>
    </w:lvl>
    <w:lvl w:ilvl="1" w:tplc="080C0003" w:tentative="1">
      <w:start w:val="1"/>
      <w:numFmt w:val="bullet"/>
      <w:lvlText w:val="o"/>
      <w:lvlJc w:val="left"/>
      <w:pPr>
        <w:ind w:left="3915" w:hanging="360"/>
      </w:pPr>
      <w:rPr>
        <w:rFonts w:ascii="Courier New" w:hAnsi="Courier New" w:cs="Courier New" w:hint="default"/>
      </w:rPr>
    </w:lvl>
    <w:lvl w:ilvl="2" w:tplc="080C0005" w:tentative="1">
      <w:start w:val="1"/>
      <w:numFmt w:val="bullet"/>
      <w:lvlText w:val=""/>
      <w:lvlJc w:val="left"/>
      <w:pPr>
        <w:ind w:left="4635" w:hanging="360"/>
      </w:pPr>
      <w:rPr>
        <w:rFonts w:ascii="Wingdings" w:hAnsi="Wingdings" w:hint="default"/>
      </w:rPr>
    </w:lvl>
    <w:lvl w:ilvl="3" w:tplc="080C0001" w:tentative="1">
      <w:start w:val="1"/>
      <w:numFmt w:val="bullet"/>
      <w:lvlText w:val=""/>
      <w:lvlJc w:val="left"/>
      <w:pPr>
        <w:ind w:left="5355" w:hanging="360"/>
      </w:pPr>
      <w:rPr>
        <w:rFonts w:ascii="Symbol" w:hAnsi="Symbol" w:hint="default"/>
      </w:rPr>
    </w:lvl>
    <w:lvl w:ilvl="4" w:tplc="080C0003" w:tentative="1">
      <w:start w:val="1"/>
      <w:numFmt w:val="bullet"/>
      <w:lvlText w:val="o"/>
      <w:lvlJc w:val="left"/>
      <w:pPr>
        <w:ind w:left="6075" w:hanging="360"/>
      </w:pPr>
      <w:rPr>
        <w:rFonts w:ascii="Courier New" w:hAnsi="Courier New" w:cs="Courier New" w:hint="default"/>
      </w:rPr>
    </w:lvl>
    <w:lvl w:ilvl="5" w:tplc="080C0005" w:tentative="1">
      <w:start w:val="1"/>
      <w:numFmt w:val="bullet"/>
      <w:lvlText w:val=""/>
      <w:lvlJc w:val="left"/>
      <w:pPr>
        <w:ind w:left="6795" w:hanging="360"/>
      </w:pPr>
      <w:rPr>
        <w:rFonts w:ascii="Wingdings" w:hAnsi="Wingdings" w:hint="default"/>
      </w:rPr>
    </w:lvl>
    <w:lvl w:ilvl="6" w:tplc="080C0001" w:tentative="1">
      <w:start w:val="1"/>
      <w:numFmt w:val="bullet"/>
      <w:lvlText w:val=""/>
      <w:lvlJc w:val="left"/>
      <w:pPr>
        <w:ind w:left="7515" w:hanging="360"/>
      </w:pPr>
      <w:rPr>
        <w:rFonts w:ascii="Symbol" w:hAnsi="Symbol" w:hint="default"/>
      </w:rPr>
    </w:lvl>
    <w:lvl w:ilvl="7" w:tplc="080C0003" w:tentative="1">
      <w:start w:val="1"/>
      <w:numFmt w:val="bullet"/>
      <w:lvlText w:val="o"/>
      <w:lvlJc w:val="left"/>
      <w:pPr>
        <w:ind w:left="8235" w:hanging="360"/>
      </w:pPr>
      <w:rPr>
        <w:rFonts w:ascii="Courier New" w:hAnsi="Courier New" w:cs="Courier New" w:hint="default"/>
      </w:rPr>
    </w:lvl>
    <w:lvl w:ilvl="8" w:tplc="080C0005" w:tentative="1">
      <w:start w:val="1"/>
      <w:numFmt w:val="bullet"/>
      <w:lvlText w:val=""/>
      <w:lvlJc w:val="left"/>
      <w:pPr>
        <w:ind w:left="8955" w:hanging="360"/>
      </w:pPr>
      <w:rPr>
        <w:rFonts w:ascii="Wingdings" w:hAnsi="Wingdings" w:hint="default"/>
      </w:rPr>
    </w:lvl>
  </w:abstractNum>
  <w:abstractNum w:abstractNumId="12">
    <w:nsid w:val="1E7062AA"/>
    <w:multiLevelType w:val="hybridMultilevel"/>
    <w:tmpl w:val="AA6ECED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224607E0"/>
    <w:multiLevelType w:val="hybridMultilevel"/>
    <w:tmpl w:val="6ED09446"/>
    <w:lvl w:ilvl="0" w:tplc="F6024898">
      <w:start w:val="1"/>
      <w:numFmt w:val="decimal"/>
      <w:lvlText w:val="%1."/>
      <w:lvlJc w:val="left"/>
      <w:pPr>
        <w:ind w:left="435" w:hanging="360"/>
      </w:pPr>
      <w:rPr>
        <w:rFonts w:hint="default"/>
      </w:rPr>
    </w:lvl>
    <w:lvl w:ilvl="1" w:tplc="080C0019" w:tentative="1">
      <w:start w:val="1"/>
      <w:numFmt w:val="lowerLetter"/>
      <w:lvlText w:val="%2."/>
      <w:lvlJc w:val="left"/>
      <w:pPr>
        <w:ind w:left="1155" w:hanging="360"/>
      </w:pPr>
    </w:lvl>
    <w:lvl w:ilvl="2" w:tplc="080C001B" w:tentative="1">
      <w:start w:val="1"/>
      <w:numFmt w:val="lowerRoman"/>
      <w:lvlText w:val="%3."/>
      <w:lvlJc w:val="right"/>
      <w:pPr>
        <w:ind w:left="1875" w:hanging="180"/>
      </w:pPr>
    </w:lvl>
    <w:lvl w:ilvl="3" w:tplc="080C000F" w:tentative="1">
      <w:start w:val="1"/>
      <w:numFmt w:val="decimal"/>
      <w:lvlText w:val="%4."/>
      <w:lvlJc w:val="left"/>
      <w:pPr>
        <w:ind w:left="2595" w:hanging="360"/>
      </w:pPr>
    </w:lvl>
    <w:lvl w:ilvl="4" w:tplc="080C0019" w:tentative="1">
      <w:start w:val="1"/>
      <w:numFmt w:val="lowerLetter"/>
      <w:lvlText w:val="%5."/>
      <w:lvlJc w:val="left"/>
      <w:pPr>
        <w:ind w:left="3315" w:hanging="360"/>
      </w:pPr>
    </w:lvl>
    <w:lvl w:ilvl="5" w:tplc="080C001B" w:tentative="1">
      <w:start w:val="1"/>
      <w:numFmt w:val="lowerRoman"/>
      <w:lvlText w:val="%6."/>
      <w:lvlJc w:val="right"/>
      <w:pPr>
        <w:ind w:left="4035" w:hanging="180"/>
      </w:pPr>
    </w:lvl>
    <w:lvl w:ilvl="6" w:tplc="080C000F" w:tentative="1">
      <w:start w:val="1"/>
      <w:numFmt w:val="decimal"/>
      <w:lvlText w:val="%7."/>
      <w:lvlJc w:val="left"/>
      <w:pPr>
        <w:ind w:left="4755" w:hanging="360"/>
      </w:pPr>
    </w:lvl>
    <w:lvl w:ilvl="7" w:tplc="080C0019" w:tentative="1">
      <w:start w:val="1"/>
      <w:numFmt w:val="lowerLetter"/>
      <w:lvlText w:val="%8."/>
      <w:lvlJc w:val="left"/>
      <w:pPr>
        <w:ind w:left="5475" w:hanging="360"/>
      </w:pPr>
    </w:lvl>
    <w:lvl w:ilvl="8" w:tplc="080C001B" w:tentative="1">
      <w:start w:val="1"/>
      <w:numFmt w:val="lowerRoman"/>
      <w:lvlText w:val="%9."/>
      <w:lvlJc w:val="right"/>
      <w:pPr>
        <w:ind w:left="6195" w:hanging="180"/>
      </w:pPr>
    </w:lvl>
  </w:abstractNum>
  <w:abstractNum w:abstractNumId="14">
    <w:nsid w:val="29031E6B"/>
    <w:multiLevelType w:val="hybridMultilevel"/>
    <w:tmpl w:val="EB7467C0"/>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2DEF66EA"/>
    <w:multiLevelType w:val="hybridMultilevel"/>
    <w:tmpl w:val="BD1EDC60"/>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nsid w:val="2F91046C"/>
    <w:multiLevelType w:val="hybridMultilevel"/>
    <w:tmpl w:val="1508210E"/>
    <w:lvl w:ilvl="0" w:tplc="758CEE28">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2FE06797"/>
    <w:multiLevelType w:val="hybridMultilevel"/>
    <w:tmpl w:val="C45A3E0C"/>
    <w:lvl w:ilvl="0" w:tplc="758CEE28">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2B504FC"/>
    <w:multiLevelType w:val="hybridMultilevel"/>
    <w:tmpl w:val="E3CC9212"/>
    <w:lvl w:ilvl="0" w:tplc="080C000F">
      <w:start w:val="1"/>
      <w:numFmt w:val="decimal"/>
      <w:lvlText w:val="%1."/>
      <w:lvlJc w:val="left"/>
      <w:pPr>
        <w:ind w:left="36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BE45EBD"/>
    <w:multiLevelType w:val="hybridMultilevel"/>
    <w:tmpl w:val="A300D222"/>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nsid w:val="4318360D"/>
    <w:multiLevelType w:val="hybridMultilevel"/>
    <w:tmpl w:val="97B209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51B6102"/>
    <w:multiLevelType w:val="hybridMultilevel"/>
    <w:tmpl w:val="B8D0847C"/>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nsid w:val="4981146D"/>
    <w:multiLevelType w:val="hybridMultilevel"/>
    <w:tmpl w:val="9CD2A526"/>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4E525820"/>
    <w:multiLevelType w:val="hybridMultilevel"/>
    <w:tmpl w:val="25966CD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nsid w:val="60281A6E"/>
    <w:multiLevelType w:val="hybridMultilevel"/>
    <w:tmpl w:val="23AE19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605D25F2"/>
    <w:multiLevelType w:val="hybridMultilevel"/>
    <w:tmpl w:val="F304751C"/>
    <w:lvl w:ilvl="0" w:tplc="92F8E272">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61066D76"/>
    <w:multiLevelType w:val="hybridMultilevel"/>
    <w:tmpl w:val="26562F04"/>
    <w:lvl w:ilvl="0" w:tplc="9E48BEC6">
      <w:start w:val="1"/>
      <w:numFmt w:val="bullet"/>
      <w:lvlText w:val="-"/>
      <w:lvlJc w:val="left"/>
      <w:pPr>
        <w:ind w:left="360" w:hanging="360"/>
      </w:pPr>
      <w:rPr>
        <w:rFonts w:ascii="Arial" w:eastAsia="Times New Roman" w:hAnsi="Arial" w:cs="Arial" w:hint="default"/>
        <w:b/>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63FC0683"/>
    <w:multiLevelType w:val="hybridMultilevel"/>
    <w:tmpl w:val="F8F47044"/>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nsid w:val="66A503BB"/>
    <w:multiLevelType w:val="hybridMultilevel"/>
    <w:tmpl w:val="7F020C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676903E2"/>
    <w:multiLevelType w:val="hybridMultilevel"/>
    <w:tmpl w:val="22B6E734"/>
    <w:lvl w:ilvl="0" w:tplc="F53A6144">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0">
    <w:nsid w:val="682D501A"/>
    <w:multiLevelType w:val="hybridMultilevel"/>
    <w:tmpl w:val="89A8624E"/>
    <w:lvl w:ilvl="0" w:tplc="F53A614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685B353F"/>
    <w:multiLevelType w:val="hybridMultilevel"/>
    <w:tmpl w:val="C526C028"/>
    <w:lvl w:ilvl="0" w:tplc="F53A6144">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nsid w:val="6F0F5A59"/>
    <w:multiLevelType w:val="hybridMultilevel"/>
    <w:tmpl w:val="931C41D8"/>
    <w:lvl w:ilvl="0" w:tplc="F53A6144">
      <w:start w:val="1"/>
      <w:numFmt w:val="bullet"/>
      <w:lvlText w:val=""/>
      <w:lvlJc w:val="left"/>
      <w:pPr>
        <w:ind w:left="1077" w:hanging="360"/>
      </w:pPr>
      <w:rPr>
        <w:rFonts w:ascii="Symbol" w:hAnsi="Symbol" w:hint="default"/>
      </w:rPr>
    </w:lvl>
    <w:lvl w:ilvl="1" w:tplc="080C0003" w:tentative="1">
      <w:start w:val="1"/>
      <w:numFmt w:val="bullet"/>
      <w:lvlText w:val="o"/>
      <w:lvlJc w:val="left"/>
      <w:pPr>
        <w:ind w:left="1797" w:hanging="360"/>
      </w:pPr>
      <w:rPr>
        <w:rFonts w:ascii="Courier New" w:hAnsi="Courier New" w:cs="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cs="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cs="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33">
    <w:nsid w:val="6FAE41E3"/>
    <w:multiLevelType w:val="hybridMultilevel"/>
    <w:tmpl w:val="ED22E4D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4">
    <w:nsid w:val="70D5742F"/>
    <w:multiLevelType w:val="hybridMultilevel"/>
    <w:tmpl w:val="ABDC883C"/>
    <w:lvl w:ilvl="0" w:tplc="6670547E">
      <w:numFmt w:val="bullet"/>
      <w:lvlText w:val="-"/>
      <w:lvlJc w:val="left"/>
      <w:pPr>
        <w:ind w:left="3195"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F53A6144">
      <w:start w:val="1"/>
      <w:numFmt w:val="bullet"/>
      <w:lvlText w:val=""/>
      <w:lvlJc w:val="left"/>
      <w:pPr>
        <w:ind w:left="3600" w:hanging="360"/>
      </w:pPr>
      <w:rPr>
        <w:rFonts w:ascii="Symbol" w:hAnsi="Symbo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75493679"/>
    <w:multiLevelType w:val="hybridMultilevel"/>
    <w:tmpl w:val="7EEA43C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
    <w:nsid w:val="7A8F243D"/>
    <w:multiLevelType w:val="hybridMultilevel"/>
    <w:tmpl w:val="7886190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7AD9280E"/>
    <w:multiLevelType w:val="hybridMultilevel"/>
    <w:tmpl w:val="1060A582"/>
    <w:lvl w:ilvl="0" w:tplc="10140F84">
      <w:start w:val="1"/>
      <w:numFmt w:val="decimal"/>
      <w:lvlText w:val="%1."/>
      <w:lvlJc w:val="left"/>
      <w:pPr>
        <w:ind w:left="360" w:hanging="360"/>
      </w:pPr>
      <w:rPr>
        <w:rFonts w:ascii="Arial" w:eastAsia="Times New Roman" w:hAnsi="Arial" w:cs="Arial"/>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7C32604A"/>
    <w:multiLevelType w:val="hybridMultilevel"/>
    <w:tmpl w:val="655610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12"/>
  </w:num>
  <w:num w:numId="4">
    <w:abstractNumId w:val="26"/>
  </w:num>
  <w:num w:numId="5">
    <w:abstractNumId w:val="35"/>
  </w:num>
  <w:num w:numId="6">
    <w:abstractNumId w:val="19"/>
  </w:num>
  <w:num w:numId="7">
    <w:abstractNumId w:val="29"/>
  </w:num>
  <w:num w:numId="8">
    <w:abstractNumId w:val="30"/>
  </w:num>
  <w:num w:numId="9">
    <w:abstractNumId w:val="28"/>
  </w:num>
  <w:num w:numId="10">
    <w:abstractNumId w:val="25"/>
  </w:num>
  <w:num w:numId="11">
    <w:abstractNumId w:val="1"/>
  </w:num>
  <w:num w:numId="12">
    <w:abstractNumId w:val="3"/>
  </w:num>
  <w:num w:numId="13">
    <w:abstractNumId w:val="14"/>
  </w:num>
  <w:num w:numId="14">
    <w:abstractNumId w:val="15"/>
  </w:num>
  <w:num w:numId="15">
    <w:abstractNumId w:val="32"/>
  </w:num>
  <w:num w:numId="16">
    <w:abstractNumId w:val="0"/>
    <w:lvlOverride w:ilvl="0">
      <w:lvl w:ilvl="0">
        <w:numFmt w:val="bullet"/>
        <w:lvlText w:val=""/>
        <w:legacy w:legacy="1" w:legacySpace="0" w:legacyIndent="0"/>
        <w:lvlJc w:val="left"/>
        <w:rPr>
          <w:rFonts w:ascii="Symbol" w:hAnsi="Symbol" w:hint="default"/>
          <w:sz w:val="22"/>
        </w:rPr>
      </w:lvl>
    </w:lvlOverride>
  </w:num>
  <w:num w:numId="17">
    <w:abstractNumId w:val="20"/>
  </w:num>
  <w:num w:numId="18">
    <w:abstractNumId w:val="4"/>
  </w:num>
  <w:num w:numId="19">
    <w:abstractNumId w:val="11"/>
  </w:num>
  <w:num w:numId="20">
    <w:abstractNumId w:val="34"/>
  </w:num>
  <w:num w:numId="21">
    <w:abstractNumId w:val="10"/>
  </w:num>
  <w:num w:numId="22">
    <w:abstractNumId w:val="8"/>
  </w:num>
  <w:num w:numId="23">
    <w:abstractNumId w:val="2"/>
  </w:num>
  <w:num w:numId="24">
    <w:abstractNumId w:val="16"/>
  </w:num>
  <w:num w:numId="25">
    <w:abstractNumId w:val="17"/>
  </w:num>
  <w:num w:numId="26">
    <w:abstractNumId w:val="22"/>
  </w:num>
  <w:num w:numId="27">
    <w:abstractNumId w:val="18"/>
  </w:num>
  <w:num w:numId="28">
    <w:abstractNumId w:val="37"/>
  </w:num>
  <w:num w:numId="29">
    <w:abstractNumId w:val="24"/>
  </w:num>
  <w:num w:numId="30">
    <w:abstractNumId w:val="6"/>
  </w:num>
  <w:num w:numId="31">
    <w:abstractNumId w:val="27"/>
  </w:num>
  <w:num w:numId="32">
    <w:abstractNumId w:val="9"/>
  </w:num>
  <w:num w:numId="33">
    <w:abstractNumId w:val="7"/>
  </w:num>
  <w:num w:numId="34">
    <w:abstractNumId w:val="5"/>
  </w:num>
  <w:num w:numId="35">
    <w:abstractNumId w:val="23"/>
  </w:num>
  <w:num w:numId="36">
    <w:abstractNumId w:val="33"/>
  </w:num>
  <w:num w:numId="37">
    <w:abstractNumId w:val="31"/>
  </w:num>
  <w:num w:numId="38">
    <w:abstractNumId w:val="38"/>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86C"/>
    <w:rsid w:val="00000E43"/>
    <w:rsid w:val="00002F1A"/>
    <w:rsid w:val="00007850"/>
    <w:rsid w:val="00022DD1"/>
    <w:rsid w:val="0002677D"/>
    <w:rsid w:val="00032442"/>
    <w:rsid w:val="0003743E"/>
    <w:rsid w:val="00040680"/>
    <w:rsid w:val="0006721C"/>
    <w:rsid w:val="0007148C"/>
    <w:rsid w:val="00096DE2"/>
    <w:rsid w:val="000A65EF"/>
    <w:rsid w:val="000B39EE"/>
    <w:rsid w:val="000D272D"/>
    <w:rsid w:val="000E1D2E"/>
    <w:rsid w:val="000F2063"/>
    <w:rsid w:val="000F3773"/>
    <w:rsid w:val="00111D7D"/>
    <w:rsid w:val="00117387"/>
    <w:rsid w:val="0013643E"/>
    <w:rsid w:val="00145CA4"/>
    <w:rsid w:val="00146410"/>
    <w:rsid w:val="001536CE"/>
    <w:rsid w:val="00153A9A"/>
    <w:rsid w:val="0016011D"/>
    <w:rsid w:val="00182B9F"/>
    <w:rsid w:val="00186B99"/>
    <w:rsid w:val="00191ECC"/>
    <w:rsid w:val="00197BA3"/>
    <w:rsid w:val="001A01CC"/>
    <w:rsid w:val="001B5047"/>
    <w:rsid w:val="001C5C87"/>
    <w:rsid w:val="001F34E6"/>
    <w:rsid w:val="001F393E"/>
    <w:rsid w:val="001F6AC7"/>
    <w:rsid w:val="00206AEF"/>
    <w:rsid w:val="00212D1E"/>
    <w:rsid w:val="002154D3"/>
    <w:rsid w:val="00227BF9"/>
    <w:rsid w:val="00234E1F"/>
    <w:rsid w:val="00254703"/>
    <w:rsid w:val="002849E6"/>
    <w:rsid w:val="002879B1"/>
    <w:rsid w:val="00293CBD"/>
    <w:rsid w:val="00296B63"/>
    <w:rsid w:val="0029705B"/>
    <w:rsid w:val="002971A9"/>
    <w:rsid w:val="002A311C"/>
    <w:rsid w:val="002B1BC9"/>
    <w:rsid w:val="002B715D"/>
    <w:rsid w:val="002C318D"/>
    <w:rsid w:val="002F23E3"/>
    <w:rsid w:val="003015FC"/>
    <w:rsid w:val="00302184"/>
    <w:rsid w:val="003072E9"/>
    <w:rsid w:val="003112DB"/>
    <w:rsid w:val="0031138D"/>
    <w:rsid w:val="00316541"/>
    <w:rsid w:val="00322C1A"/>
    <w:rsid w:val="00327A06"/>
    <w:rsid w:val="00356E18"/>
    <w:rsid w:val="0038237B"/>
    <w:rsid w:val="003A1653"/>
    <w:rsid w:val="003A36FC"/>
    <w:rsid w:val="003A3A5B"/>
    <w:rsid w:val="003C22AE"/>
    <w:rsid w:val="003C76B7"/>
    <w:rsid w:val="003E4ABD"/>
    <w:rsid w:val="003F45CE"/>
    <w:rsid w:val="003F61E7"/>
    <w:rsid w:val="00403CA9"/>
    <w:rsid w:val="00405F45"/>
    <w:rsid w:val="00421A5F"/>
    <w:rsid w:val="004237CA"/>
    <w:rsid w:val="00426F45"/>
    <w:rsid w:val="00430D44"/>
    <w:rsid w:val="00430DB3"/>
    <w:rsid w:val="00444521"/>
    <w:rsid w:val="00451ED2"/>
    <w:rsid w:val="00453B5C"/>
    <w:rsid w:val="0045681E"/>
    <w:rsid w:val="00467094"/>
    <w:rsid w:val="0049042E"/>
    <w:rsid w:val="00497CB9"/>
    <w:rsid w:val="004B00FA"/>
    <w:rsid w:val="004B232F"/>
    <w:rsid w:val="004D0625"/>
    <w:rsid w:val="004D3BE2"/>
    <w:rsid w:val="004E5F72"/>
    <w:rsid w:val="00506392"/>
    <w:rsid w:val="00514BEF"/>
    <w:rsid w:val="005176D3"/>
    <w:rsid w:val="00543F5E"/>
    <w:rsid w:val="00545DF1"/>
    <w:rsid w:val="00551358"/>
    <w:rsid w:val="0055687C"/>
    <w:rsid w:val="00570DE3"/>
    <w:rsid w:val="005860E0"/>
    <w:rsid w:val="0059122B"/>
    <w:rsid w:val="00591F66"/>
    <w:rsid w:val="00594958"/>
    <w:rsid w:val="005963F2"/>
    <w:rsid w:val="005A1D38"/>
    <w:rsid w:val="005A33FD"/>
    <w:rsid w:val="005A34B2"/>
    <w:rsid w:val="005B22AC"/>
    <w:rsid w:val="005B4548"/>
    <w:rsid w:val="005C5C30"/>
    <w:rsid w:val="005D3009"/>
    <w:rsid w:val="00600CD6"/>
    <w:rsid w:val="006414D6"/>
    <w:rsid w:val="00650D8E"/>
    <w:rsid w:val="00657BBA"/>
    <w:rsid w:val="0067075C"/>
    <w:rsid w:val="00676305"/>
    <w:rsid w:val="00687BED"/>
    <w:rsid w:val="006904F7"/>
    <w:rsid w:val="006A0226"/>
    <w:rsid w:val="006B26EB"/>
    <w:rsid w:val="006B4908"/>
    <w:rsid w:val="006B7252"/>
    <w:rsid w:val="006C1E15"/>
    <w:rsid w:val="006C1FE4"/>
    <w:rsid w:val="006C3AAF"/>
    <w:rsid w:val="006D1E73"/>
    <w:rsid w:val="006E2B5F"/>
    <w:rsid w:val="006E61D8"/>
    <w:rsid w:val="006E7398"/>
    <w:rsid w:val="006F1C52"/>
    <w:rsid w:val="006F2124"/>
    <w:rsid w:val="00704906"/>
    <w:rsid w:val="00705572"/>
    <w:rsid w:val="0071222F"/>
    <w:rsid w:val="00724485"/>
    <w:rsid w:val="00736B5B"/>
    <w:rsid w:val="007462E5"/>
    <w:rsid w:val="007579B3"/>
    <w:rsid w:val="00766726"/>
    <w:rsid w:val="00774A9B"/>
    <w:rsid w:val="00777836"/>
    <w:rsid w:val="007A4185"/>
    <w:rsid w:val="007B0172"/>
    <w:rsid w:val="007B118E"/>
    <w:rsid w:val="007F37A8"/>
    <w:rsid w:val="007F48C5"/>
    <w:rsid w:val="00800FEB"/>
    <w:rsid w:val="00803F09"/>
    <w:rsid w:val="00804A4B"/>
    <w:rsid w:val="00806778"/>
    <w:rsid w:val="00806AF3"/>
    <w:rsid w:val="00812360"/>
    <w:rsid w:val="0082026B"/>
    <w:rsid w:val="00823430"/>
    <w:rsid w:val="00825569"/>
    <w:rsid w:val="008273B3"/>
    <w:rsid w:val="0083638B"/>
    <w:rsid w:val="00842752"/>
    <w:rsid w:val="00847E52"/>
    <w:rsid w:val="0085633B"/>
    <w:rsid w:val="00873971"/>
    <w:rsid w:val="0087409C"/>
    <w:rsid w:val="008806F8"/>
    <w:rsid w:val="0088300B"/>
    <w:rsid w:val="00886293"/>
    <w:rsid w:val="008B04F3"/>
    <w:rsid w:val="008D1F62"/>
    <w:rsid w:val="008D311D"/>
    <w:rsid w:val="008D4278"/>
    <w:rsid w:val="008E04CA"/>
    <w:rsid w:val="008E65DF"/>
    <w:rsid w:val="008F0BA2"/>
    <w:rsid w:val="008F0D90"/>
    <w:rsid w:val="008F1F28"/>
    <w:rsid w:val="00901A1C"/>
    <w:rsid w:val="00905954"/>
    <w:rsid w:val="00913B78"/>
    <w:rsid w:val="00915C42"/>
    <w:rsid w:val="009222B0"/>
    <w:rsid w:val="00922AED"/>
    <w:rsid w:val="00933FD7"/>
    <w:rsid w:val="00954996"/>
    <w:rsid w:val="00970802"/>
    <w:rsid w:val="00986BD5"/>
    <w:rsid w:val="00987717"/>
    <w:rsid w:val="0099138E"/>
    <w:rsid w:val="009A57F3"/>
    <w:rsid w:val="009B786C"/>
    <w:rsid w:val="009D226E"/>
    <w:rsid w:val="009E65E2"/>
    <w:rsid w:val="009E6FAA"/>
    <w:rsid w:val="009F5440"/>
    <w:rsid w:val="009F7B6B"/>
    <w:rsid w:val="00A2055C"/>
    <w:rsid w:val="00A250B7"/>
    <w:rsid w:val="00A319D2"/>
    <w:rsid w:val="00A4470D"/>
    <w:rsid w:val="00A54605"/>
    <w:rsid w:val="00A614C1"/>
    <w:rsid w:val="00A61EF3"/>
    <w:rsid w:val="00A66FAF"/>
    <w:rsid w:val="00A72C59"/>
    <w:rsid w:val="00AA2076"/>
    <w:rsid w:val="00AA2331"/>
    <w:rsid w:val="00AA3740"/>
    <w:rsid w:val="00AC1046"/>
    <w:rsid w:val="00AE0CDA"/>
    <w:rsid w:val="00AE2226"/>
    <w:rsid w:val="00AE2B73"/>
    <w:rsid w:val="00AE372B"/>
    <w:rsid w:val="00B0673B"/>
    <w:rsid w:val="00B06DFD"/>
    <w:rsid w:val="00B22D8A"/>
    <w:rsid w:val="00B25570"/>
    <w:rsid w:val="00B42EC4"/>
    <w:rsid w:val="00B66F7A"/>
    <w:rsid w:val="00B81E4A"/>
    <w:rsid w:val="00B95978"/>
    <w:rsid w:val="00BA4164"/>
    <w:rsid w:val="00BB6DF3"/>
    <w:rsid w:val="00BD6CDF"/>
    <w:rsid w:val="00BE0C2B"/>
    <w:rsid w:val="00BF57CB"/>
    <w:rsid w:val="00C00B12"/>
    <w:rsid w:val="00C02ABD"/>
    <w:rsid w:val="00C075D7"/>
    <w:rsid w:val="00C100D0"/>
    <w:rsid w:val="00C15631"/>
    <w:rsid w:val="00C176FF"/>
    <w:rsid w:val="00C20095"/>
    <w:rsid w:val="00C30F53"/>
    <w:rsid w:val="00C3520A"/>
    <w:rsid w:val="00C43EC6"/>
    <w:rsid w:val="00C46765"/>
    <w:rsid w:val="00C71C6B"/>
    <w:rsid w:val="00C74245"/>
    <w:rsid w:val="00C76B8B"/>
    <w:rsid w:val="00C82911"/>
    <w:rsid w:val="00C85FB2"/>
    <w:rsid w:val="00CA21B1"/>
    <w:rsid w:val="00CA5FA3"/>
    <w:rsid w:val="00CB7AA9"/>
    <w:rsid w:val="00CC1F7F"/>
    <w:rsid w:val="00CD301C"/>
    <w:rsid w:val="00CE17F5"/>
    <w:rsid w:val="00CE7091"/>
    <w:rsid w:val="00CF5C24"/>
    <w:rsid w:val="00D04FF8"/>
    <w:rsid w:val="00D102EC"/>
    <w:rsid w:val="00D2168C"/>
    <w:rsid w:val="00D21E2D"/>
    <w:rsid w:val="00D22057"/>
    <w:rsid w:val="00D328CE"/>
    <w:rsid w:val="00D529B4"/>
    <w:rsid w:val="00D72BA5"/>
    <w:rsid w:val="00D8466A"/>
    <w:rsid w:val="00D913B8"/>
    <w:rsid w:val="00DA174C"/>
    <w:rsid w:val="00DC09FF"/>
    <w:rsid w:val="00DC34CC"/>
    <w:rsid w:val="00DC4F14"/>
    <w:rsid w:val="00DC6E5B"/>
    <w:rsid w:val="00DD5924"/>
    <w:rsid w:val="00E07C6B"/>
    <w:rsid w:val="00E11B85"/>
    <w:rsid w:val="00E15BCC"/>
    <w:rsid w:val="00E16D02"/>
    <w:rsid w:val="00E2560B"/>
    <w:rsid w:val="00E41550"/>
    <w:rsid w:val="00E679D9"/>
    <w:rsid w:val="00E7078F"/>
    <w:rsid w:val="00E71629"/>
    <w:rsid w:val="00E93F0A"/>
    <w:rsid w:val="00EA5670"/>
    <w:rsid w:val="00EB603C"/>
    <w:rsid w:val="00ED1A5D"/>
    <w:rsid w:val="00EE1DA0"/>
    <w:rsid w:val="00EF707D"/>
    <w:rsid w:val="00EF7768"/>
    <w:rsid w:val="00F0068C"/>
    <w:rsid w:val="00F06F3A"/>
    <w:rsid w:val="00F163B7"/>
    <w:rsid w:val="00F25378"/>
    <w:rsid w:val="00F36932"/>
    <w:rsid w:val="00F456AC"/>
    <w:rsid w:val="00F51A80"/>
    <w:rsid w:val="00F66AE7"/>
    <w:rsid w:val="00F83899"/>
    <w:rsid w:val="00F857BF"/>
    <w:rsid w:val="00FB07D9"/>
    <w:rsid w:val="00FC18C6"/>
    <w:rsid w:val="00FC7E1A"/>
    <w:rsid w:val="00FD02AF"/>
    <w:rsid w:val="00FD7F38"/>
    <w:rsid w:val="00FE6B34"/>
    <w:rsid w:val="00FE7E43"/>
    <w:rsid w:val="00FF577A"/>
    <w:rsid w:val="00FF731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lang w:val="fr-BE" w:eastAsia="en-US" w:bidi="ar-SA"/>
      </w:rPr>
    </w:rPrDefault>
    <w:pPrDefault>
      <w:pPr>
        <w:spacing w:line="240" w:lineRule="atLeast"/>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link w:val="Titre4Car"/>
    <w:uiPriority w:val="9"/>
    <w:qFormat/>
    <w:rsid w:val="00254703"/>
    <w:pPr>
      <w:spacing w:before="150" w:after="150" w:line="240" w:lineRule="auto"/>
      <w:ind w:left="0" w:firstLine="0"/>
      <w:jc w:val="left"/>
      <w:outlineLvl w:val="3"/>
    </w:pPr>
    <w:rPr>
      <w:rFonts w:ascii="max-light" w:hAnsi="max-light"/>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786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786C"/>
    <w:rPr>
      <w:rFonts w:ascii="Tahoma" w:hAnsi="Tahoma" w:cs="Tahoma"/>
      <w:sz w:val="16"/>
      <w:szCs w:val="16"/>
    </w:rPr>
  </w:style>
  <w:style w:type="paragraph" w:styleId="En-tte">
    <w:name w:val="header"/>
    <w:basedOn w:val="Normal"/>
    <w:link w:val="En-tteCar"/>
    <w:uiPriority w:val="99"/>
    <w:unhideWhenUsed/>
    <w:rsid w:val="009B786C"/>
    <w:pPr>
      <w:tabs>
        <w:tab w:val="center" w:pos="4536"/>
        <w:tab w:val="right" w:pos="9072"/>
      </w:tabs>
      <w:spacing w:line="240" w:lineRule="auto"/>
    </w:pPr>
  </w:style>
  <w:style w:type="character" w:customStyle="1" w:styleId="En-tteCar">
    <w:name w:val="En-tête Car"/>
    <w:basedOn w:val="Policepardfaut"/>
    <w:link w:val="En-tte"/>
    <w:uiPriority w:val="99"/>
    <w:rsid w:val="009B786C"/>
  </w:style>
  <w:style w:type="paragraph" w:styleId="Pieddepage">
    <w:name w:val="footer"/>
    <w:basedOn w:val="Normal"/>
    <w:link w:val="PieddepageCar"/>
    <w:uiPriority w:val="99"/>
    <w:unhideWhenUsed/>
    <w:rsid w:val="009B786C"/>
    <w:pPr>
      <w:tabs>
        <w:tab w:val="center" w:pos="4536"/>
        <w:tab w:val="right" w:pos="9072"/>
      </w:tabs>
      <w:spacing w:line="240" w:lineRule="auto"/>
    </w:pPr>
  </w:style>
  <w:style w:type="character" w:customStyle="1" w:styleId="PieddepageCar">
    <w:name w:val="Pied de page Car"/>
    <w:basedOn w:val="Policepardfaut"/>
    <w:link w:val="Pieddepage"/>
    <w:uiPriority w:val="99"/>
    <w:rsid w:val="009B786C"/>
  </w:style>
  <w:style w:type="paragraph" w:styleId="Paragraphedeliste">
    <w:name w:val="List Paragraph"/>
    <w:basedOn w:val="Normal"/>
    <w:uiPriority w:val="34"/>
    <w:qFormat/>
    <w:rsid w:val="00EE1DA0"/>
    <w:pPr>
      <w:ind w:left="720"/>
      <w:contextualSpacing/>
    </w:pPr>
  </w:style>
  <w:style w:type="paragraph" w:customStyle="1" w:styleId="Default">
    <w:name w:val="Default"/>
    <w:rsid w:val="00EE1DA0"/>
    <w:pPr>
      <w:autoSpaceDE w:val="0"/>
      <w:autoSpaceDN w:val="0"/>
      <w:adjustRightInd w:val="0"/>
      <w:spacing w:line="240" w:lineRule="auto"/>
      <w:ind w:left="0" w:firstLine="0"/>
      <w:jc w:val="left"/>
    </w:pPr>
    <w:rPr>
      <w:rFonts w:ascii="Gotham Medium" w:hAnsi="Gotham Medium" w:cs="Gotham Medium"/>
      <w:color w:val="000000"/>
      <w:sz w:val="24"/>
      <w:szCs w:val="24"/>
    </w:rPr>
  </w:style>
  <w:style w:type="paragraph" w:customStyle="1" w:styleId="Pa1">
    <w:name w:val="Pa1"/>
    <w:basedOn w:val="Default"/>
    <w:next w:val="Default"/>
    <w:uiPriority w:val="99"/>
    <w:rsid w:val="00EE1DA0"/>
    <w:pPr>
      <w:spacing w:line="241" w:lineRule="atLeast"/>
    </w:pPr>
    <w:rPr>
      <w:rFonts w:ascii="Gotham Rounded Bold" w:hAnsi="Gotham Rounded Bold" w:cs="Times New Roman"/>
      <w:color w:val="auto"/>
    </w:rPr>
  </w:style>
  <w:style w:type="paragraph" w:customStyle="1" w:styleId="Pa2">
    <w:name w:val="Pa2"/>
    <w:basedOn w:val="Default"/>
    <w:next w:val="Default"/>
    <w:uiPriority w:val="99"/>
    <w:rsid w:val="00EE1DA0"/>
    <w:pPr>
      <w:spacing w:line="241" w:lineRule="atLeast"/>
    </w:pPr>
    <w:rPr>
      <w:rFonts w:ascii="Gotham Rounded Bold" w:hAnsi="Gotham Rounded Bold" w:cs="Times New Roman"/>
      <w:color w:val="auto"/>
    </w:rPr>
  </w:style>
  <w:style w:type="character" w:customStyle="1" w:styleId="A2">
    <w:name w:val="A2"/>
    <w:uiPriority w:val="99"/>
    <w:rsid w:val="00EE1DA0"/>
    <w:rPr>
      <w:rFonts w:ascii="Gotham Rounded Book" w:hAnsi="Gotham Rounded Book" w:cs="Gotham Rounded Book"/>
      <w:color w:val="211D1E"/>
      <w:sz w:val="20"/>
      <w:szCs w:val="20"/>
    </w:rPr>
  </w:style>
  <w:style w:type="character" w:customStyle="1" w:styleId="A9">
    <w:name w:val="A9"/>
    <w:uiPriority w:val="99"/>
    <w:rsid w:val="00EE1DA0"/>
    <w:rPr>
      <w:rFonts w:cs="Gotham Rounded Book"/>
      <w:color w:val="211D1E"/>
      <w:sz w:val="18"/>
      <w:szCs w:val="18"/>
    </w:rPr>
  </w:style>
  <w:style w:type="character" w:customStyle="1" w:styleId="A10">
    <w:name w:val="A10"/>
    <w:uiPriority w:val="99"/>
    <w:rsid w:val="00A54605"/>
    <w:rPr>
      <w:rFonts w:cs="Gotham Rounded Bold"/>
      <w:b/>
      <w:bCs/>
      <w:color w:val="FFFFFF"/>
      <w:sz w:val="26"/>
      <w:szCs w:val="26"/>
    </w:rPr>
  </w:style>
  <w:style w:type="paragraph" w:customStyle="1" w:styleId="Pa6">
    <w:name w:val="Pa6"/>
    <w:basedOn w:val="Default"/>
    <w:next w:val="Default"/>
    <w:uiPriority w:val="99"/>
    <w:rsid w:val="00A54605"/>
    <w:pPr>
      <w:spacing w:line="241" w:lineRule="atLeast"/>
    </w:pPr>
    <w:rPr>
      <w:rFonts w:ascii="Gotham Rounded Book" w:hAnsi="Gotham Rounded Book" w:cs="Times New Roman"/>
      <w:color w:val="auto"/>
    </w:rPr>
  </w:style>
  <w:style w:type="character" w:customStyle="1" w:styleId="A15">
    <w:name w:val="A15"/>
    <w:uiPriority w:val="99"/>
    <w:rsid w:val="00A54605"/>
    <w:rPr>
      <w:rFonts w:cs="Gotham Rounded Book"/>
      <w:color w:val="91BBD4"/>
      <w:sz w:val="22"/>
      <w:szCs w:val="22"/>
    </w:rPr>
  </w:style>
  <w:style w:type="paragraph" w:customStyle="1" w:styleId="Pa0">
    <w:name w:val="Pa0"/>
    <w:basedOn w:val="Default"/>
    <w:next w:val="Default"/>
    <w:uiPriority w:val="99"/>
    <w:rsid w:val="00A54605"/>
    <w:pPr>
      <w:spacing w:line="241" w:lineRule="atLeast"/>
    </w:pPr>
    <w:rPr>
      <w:rFonts w:ascii="Gotham Rounded Bold" w:hAnsi="Gotham Rounded Bold" w:cs="Times New Roman"/>
      <w:color w:val="auto"/>
    </w:rPr>
  </w:style>
  <w:style w:type="paragraph" w:customStyle="1" w:styleId="Pa3">
    <w:name w:val="Pa3"/>
    <w:basedOn w:val="Default"/>
    <w:next w:val="Default"/>
    <w:uiPriority w:val="99"/>
    <w:rsid w:val="00A54605"/>
    <w:pPr>
      <w:spacing w:line="241" w:lineRule="atLeast"/>
    </w:pPr>
    <w:rPr>
      <w:rFonts w:ascii="Gotham Rounded Bold" w:hAnsi="Gotham Rounded Bold" w:cs="Times New Roman"/>
      <w:color w:val="auto"/>
    </w:rPr>
  </w:style>
  <w:style w:type="character" w:customStyle="1" w:styleId="A11">
    <w:name w:val="A11"/>
    <w:uiPriority w:val="99"/>
    <w:rsid w:val="00A54605"/>
    <w:rPr>
      <w:rFonts w:ascii="Gotham Rounded Book" w:hAnsi="Gotham Rounded Book" w:cs="Gotham Rounded Book"/>
      <w:color w:val="211D1E"/>
      <w:sz w:val="21"/>
      <w:szCs w:val="21"/>
    </w:rPr>
  </w:style>
  <w:style w:type="character" w:customStyle="1" w:styleId="A12">
    <w:name w:val="A12"/>
    <w:uiPriority w:val="99"/>
    <w:rsid w:val="00A54605"/>
    <w:rPr>
      <w:rFonts w:cs="Gotham Rounded Bold"/>
      <w:b/>
      <w:bCs/>
      <w:color w:val="211D1E"/>
      <w:sz w:val="22"/>
      <w:szCs w:val="22"/>
    </w:rPr>
  </w:style>
  <w:style w:type="character" w:styleId="Lienhypertexte">
    <w:name w:val="Hyperlink"/>
    <w:basedOn w:val="Policepardfaut"/>
    <w:uiPriority w:val="99"/>
    <w:unhideWhenUsed/>
    <w:rsid w:val="00A54605"/>
    <w:rPr>
      <w:color w:val="0000FF" w:themeColor="hyperlink"/>
      <w:u w:val="single"/>
    </w:rPr>
  </w:style>
  <w:style w:type="character" w:customStyle="1" w:styleId="Styledecaractre1">
    <w:name w:val="Style de caractère 1"/>
    <w:uiPriority w:val="99"/>
    <w:rsid w:val="00B06DFD"/>
  </w:style>
  <w:style w:type="table" w:styleId="Grilledutableau">
    <w:name w:val="Table Grid"/>
    <w:basedOn w:val="TableauNormal"/>
    <w:uiPriority w:val="59"/>
    <w:rsid w:val="00C100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A4185"/>
    <w:rPr>
      <w:sz w:val="16"/>
      <w:szCs w:val="16"/>
    </w:rPr>
  </w:style>
  <w:style w:type="paragraph" w:styleId="Commentaire">
    <w:name w:val="annotation text"/>
    <w:basedOn w:val="Normal"/>
    <w:link w:val="CommentaireCar"/>
    <w:uiPriority w:val="99"/>
    <w:semiHidden/>
    <w:unhideWhenUsed/>
    <w:rsid w:val="007A4185"/>
    <w:pPr>
      <w:spacing w:line="240" w:lineRule="auto"/>
    </w:pPr>
    <w:rPr>
      <w:sz w:val="20"/>
    </w:rPr>
  </w:style>
  <w:style w:type="character" w:customStyle="1" w:styleId="CommentaireCar">
    <w:name w:val="Commentaire Car"/>
    <w:basedOn w:val="Policepardfaut"/>
    <w:link w:val="Commentaire"/>
    <w:uiPriority w:val="99"/>
    <w:semiHidden/>
    <w:rsid w:val="007A4185"/>
    <w:rPr>
      <w:sz w:val="20"/>
    </w:rPr>
  </w:style>
  <w:style w:type="paragraph" w:styleId="Objetducommentaire">
    <w:name w:val="annotation subject"/>
    <w:basedOn w:val="Commentaire"/>
    <w:next w:val="Commentaire"/>
    <w:link w:val="ObjetducommentaireCar"/>
    <w:uiPriority w:val="99"/>
    <w:semiHidden/>
    <w:unhideWhenUsed/>
    <w:rsid w:val="007A4185"/>
    <w:rPr>
      <w:b/>
      <w:bCs/>
    </w:rPr>
  </w:style>
  <w:style w:type="character" w:customStyle="1" w:styleId="ObjetducommentaireCar">
    <w:name w:val="Objet du commentaire Car"/>
    <w:basedOn w:val="CommentaireCar"/>
    <w:link w:val="Objetducommentaire"/>
    <w:uiPriority w:val="99"/>
    <w:semiHidden/>
    <w:rsid w:val="007A4185"/>
    <w:rPr>
      <w:b/>
      <w:bCs/>
      <w:sz w:val="20"/>
    </w:rPr>
  </w:style>
  <w:style w:type="character" w:customStyle="1" w:styleId="Titre4Car">
    <w:name w:val="Titre 4 Car"/>
    <w:basedOn w:val="Policepardfaut"/>
    <w:link w:val="Titre4"/>
    <w:uiPriority w:val="9"/>
    <w:rsid w:val="00254703"/>
    <w:rPr>
      <w:rFonts w:ascii="max-light" w:hAnsi="max-light"/>
      <w:sz w:val="27"/>
      <w:szCs w:val="27"/>
      <w:lang w:eastAsia="fr-BE"/>
    </w:rPr>
  </w:style>
  <w:style w:type="paragraph" w:styleId="NormalWeb">
    <w:name w:val="Normal (Web)"/>
    <w:basedOn w:val="Normal"/>
    <w:uiPriority w:val="99"/>
    <w:semiHidden/>
    <w:unhideWhenUsed/>
    <w:rsid w:val="00254703"/>
    <w:pPr>
      <w:spacing w:after="150" w:line="240" w:lineRule="auto"/>
      <w:ind w:left="0" w:firstLine="0"/>
      <w:jc w:val="left"/>
    </w:pPr>
    <w:rPr>
      <w:rFonts w:ascii="kievitpro-regular" w:hAnsi="kievitpro-regular"/>
      <w:sz w:val="24"/>
      <w:szCs w:val="24"/>
      <w:lang w:eastAsia="fr-BE"/>
    </w:rPr>
  </w:style>
  <w:style w:type="character" w:customStyle="1" w:styleId="A8">
    <w:name w:val="A8"/>
    <w:uiPriority w:val="99"/>
    <w:rsid w:val="00C02ABD"/>
    <w:rPr>
      <w:rFonts w:cs="Gotham Bold"/>
      <w:b/>
      <w:bCs/>
      <w:color w:val="009ECD"/>
      <w:sz w:val="28"/>
      <w:szCs w:val="28"/>
    </w:rPr>
  </w:style>
  <w:style w:type="character" w:customStyle="1" w:styleId="A7">
    <w:name w:val="A7"/>
    <w:uiPriority w:val="99"/>
    <w:rsid w:val="00C02ABD"/>
    <w:rPr>
      <w:rFonts w:ascii="Gotham Book" w:hAnsi="Gotham Book" w:cs="Gotham Book"/>
      <w:color w:val="211D1E"/>
      <w:sz w:val="20"/>
      <w:szCs w:val="20"/>
    </w:rPr>
  </w:style>
  <w:style w:type="paragraph" w:styleId="Lgende">
    <w:name w:val="caption"/>
    <w:basedOn w:val="Normal"/>
    <w:next w:val="Normal"/>
    <w:uiPriority w:val="35"/>
    <w:unhideWhenUsed/>
    <w:qFormat/>
    <w:rsid w:val="00570DE3"/>
    <w:pPr>
      <w:spacing w:after="200" w:line="240" w:lineRule="auto"/>
    </w:pPr>
    <w:rPr>
      <w:b/>
      <w:bCs/>
      <w:color w:val="4F81BD" w:themeColor="accent1"/>
      <w:sz w:val="18"/>
      <w:szCs w:val="18"/>
    </w:rPr>
  </w:style>
  <w:style w:type="character" w:styleId="lev">
    <w:name w:val="Strong"/>
    <w:basedOn w:val="Policepardfaut"/>
    <w:uiPriority w:val="22"/>
    <w:qFormat/>
    <w:rsid w:val="0029705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lang w:val="fr-BE" w:eastAsia="en-US" w:bidi="ar-SA"/>
      </w:rPr>
    </w:rPrDefault>
    <w:pPrDefault>
      <w:pPr>
        <w:spacing w:line="240" w:lineRule="atLeast"/>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link w:val="Titre4Car"/>
    <w:uiPriority w:val="9"/>
    <w:qFormat/>
    <w:rsid w:val="00254703"/>
    <w:pPr>
      <w:spacing w:before="150" w:after="150" w:line="240" w:lineRule="auto"/>
      <w:ind w:left="0" w:firstLine="0"/>
      <w:jc w:val="left"/>
      <w:outlineLvl w:val="3"/>
    </w:pPr>
    <w:rPr>
      <w:rFonts w:ascii="max-light" w:hAnsi="max-light"/>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786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786C"/>
    <w:rPr>
      <w:rFonts w:ascii="Tahoma" w:hAnsi="Tahoma" w:cs="Tahoma"/>
      <w:sz w:val="16"/>
      <w:szCs w:val="16"/>
    </w:rPr>
  </w:style>
  <w:style w:type="paragraph" w:styleId="En-tte">
    <w:name w:val="header"/>
    <w:basedOn w:val="Normal"/>
    <w:link w:val="En-tteCar"/>
    <w:uiPriority w:val="99"/>
    <w:unhideWhenUsed/>
    <w:rsid w:val="009B786C"/>
    <w:pPr>
      <w:tabs>
        <w:tab w:val="center" w:pos="4536"/>
        <w:tab w:val="right" w:pos="9072"/>
      </w:tabs>
      <w:spacing w:line="240" w:lineRule="auto"/>
    </w:pPr>
  </w:style>
  <w:style w:type="character" w:customStyle="1" w:styleId="En-tteCar">
    <w:name w:val="En-tête Car"/>
    <w:basedOn w:val="Policepardfaut"/>
    <w:link w:val="En-tte"/>
    <w:uiPriority w:val="99"/>
    <w:rsid w:val="009B786C"/>
  </w:style>
  <w:style w:type="paragraph" w:styleId="Pieddepage">
    <w:name w:val="footer"/>
    <w:basedOn w:val="Normal"/>
    <w:link w:val="PieddepageCar"/>
    <w:uiPriority w:val="99"/>
    <w:unhideWhenUsed/>
    <w:rsid w:val="009B786C"/>
    <w:pPr>
      <w:tabs>
        <w:tab w:val="center" w:pos="4536"/>
        <w:tab w:val="right" w:pos="9072"/>
      </w:tabs>
      <w:spacing w:line="240" w:lineRule="auto"/>
    </w:pPr>
  </w:style>
  <w:style w:type="character" w:customStyle="1" w:styleId="PieddepageCar">
    <w:name w:val="Pied de page Car"/>
    <w:basedOn w:val="Policepardfaut"/>
    <w:link w:val="Pieddepage"/>
    <w:uiPriority w:val="99"/>
    <w:rsid w:val="009B786C"/>
  </w:style>
  <w:style w:type="paragraph" w:styleId="Paragraphedeliste">
    <w:name w:val="List Paragraph"/>
    <w:basedOn w:val="Normal"/>
    <w:uiPriority w:val="34"/>
    <w:qFormat/>
    <w:rsid w:val="00EE1DA0"/>
    <w:pPr>
      <w:ind w:left="720"/>
      <w:contextualSpacing/>
    </w:pPr>
  </w:style>
  <w:style w:type="paragraph" w:customStyle="1" w:styleId="Default">
    <w:name w:val="Default"/>
    <w:rsid w:val="00EE1DA0"/>
    <w:pPr>
      <w:autoSpaceDE w:val="0"/>
      <w:autoSpaceDN w:val="0"/>
      <w:adjustRightInd w:val="0"/>
      <w:spacing w:line="240" w:lineRule="auto"/>
      <w:ind w:left="0" w:firstLine="0"/>
      <w:jc w:val="left"/>
    </w:pPr>
    <w:rPr>
      <w:rFonts w:ascii="Gotham Medium" w:hAnsi="Gotham Medium" w:cs="Gotham Medium"/>
      <w:color w:val="000000"/>
      <w:sz w:val="24"/>
      <w:szCs w:val="24"/>
    </w:rPr>
  </w:style>
  <w:style w:type="paragraph" w:customStyle="1" w:styleId="Pa1">
    <w:name w:val="Pa1"/>
    <w:basedOn w:val="Default"/>
    <w:next w:val="Default"/>
    <w:uiPriority w:val="99"/>
    <w:rsid w:val="00EE1DA0"/>
    <w:pPr>
      <w:spacing w:line="241" w:lineRule="atLeast"/>
    </w:pPr>
    <w:rPr>
      <w:rFonts w:ascii="Gotham Rounded Bold" w:hAnsi="Gotham Rounded Bold" w:cs="Times New Roman"/>
      <w:color w:val="auto"/>
    </w:rPr>
  </w:style>
  <w:style w:type="paragraph" w:customStyle="1" w:styleId="Pa2">
    <w:name w:val="Pa2"/>
    <w:basedOn w:val="Default"/>
    <w:next w:val="Default"/>
    <w:uiPriority w:val="99"/>
    <w:rsid w:val="00EE1DA0"/>
    <w:pPr>
      <w:spacing w:line="241" w:lineRule="atLeast"/>
    </w:pPr>
    <w:rPr>
      <w:rFonts w:ascii="Gotham Rounded Bold" w:hAnsi="Gotham Rounded Bold" w:cs="Times New Roman"/>
      <w:color w:val="auto"/>
    </w:rPr>
  </w:style>
  <w:style w:type="character" w:customStyle="1" w:styleId="A2">
    <w:name w:val="A2"/>
    <w:uiPriority w:val="99"/>
    <w:rsid w:val="00EE1DA0"/>
    <w:rPr>
      <w:rFonts w:ascii="Gotham Rounded Book" w:hAnsi="Gotham Rounded Book" w:cs="Gotham Rounded Book"/>
      <w:color w:val="211D1E"/>
      <w:sz w:val="20"/>
      <w:szCs w:val="20"/>
    </w:rPr>
  </w:style>
  <w:style w:type="character" w:customStyle="1" w:styleId="A9">
    <w:name w:val="A9"/>
    <w:uiPriority w:val="99"/>
    <w:rsid w:val="00EE1DA0"/>
    <w:rPr>
      <w:rFonts w:cs="Gotham Rounded Book"/>
      <w:color w:val="211D1E"/>
      <w:sz w:val="18"/>
      <w:szCs w:val="18"/>
    </w:rPr>
  </w:style>
  <w:style w:type="character" w:customStyle="1" w:styleId="A10">
    <w:name w:val="A10"/>
    <w:uiPriority w:val="99"/>
    <w:rsid w:val="00A54605"/>
    <w:rPr>
      <w:rFonts w:cs="Gotham Rounded Bold"/>
      <w:b/>
      <w:bCs/>
      <w:color w:val="FFFFFF"/>
      <w:sz w:val="26"/>
      <w:szCs w:val="26"/>
    </w:rPr>
  </w:style>
  <w:style w:type="paragraph" w:customStyle="1" w:styleId="Pa6">
    <w:name w:val="Pa6"/>
    <w:basedOn w:val="Default"/>
    <w:next w:val="Default"/>
    <w:uiPriority w:val="99"/>
    <w:rsid w:val="00A54605"/>
    <w:pPr>
      <w:spacing w:line="241" w:lineRule="atLeast"/>
    </w:pPr>
    <w:rPr>
      <w:rFonts w:ascii="Gotham Rounded Book" w:hAnsi="Gotham Rounded Book" w:cs="Times New Roman"/>
      <w:color w:val="auto"/>
    </w:rPr>
  </w:style>
  <w:style w:type="character" w:customStyle="1" w:styleId="A15">
    <w:name w:val="A15"/>
    <w:uiPriority w:val="99"/>
    <w:rsid w:val="00A54605"/>
    <w:rPr>
      <w:rFonts w:cs="Gotham Rounded Book"/>
      <w:color w:val="91BBD4"/>
      <w:sz w:val="22"/>
      <w:szCs w:val="22"/>
    </w:rPr>
  </w:style>
  <w:style w:type="paragraph" w:customStyle="1" w:styleId="Pa0">
    <w:name w:val="Pa0"/>
    <w:basedOn w:val="Default"/>
    <w:next w:val="Default"/>
    <w:uiPriority w:val="99"/>
    <w:rsid w:val="00A54605"/>
    <w:pPr>
      <w:spacing w:line="241" w:lineRule="atLeast"/>
    </w:pPr>
    <w:rPr>
      <w:rFonts w:ascii="Gotham Rounded Bold" w:hAnsi="Gotham Rounded Bold" w:cs="Times New Roman"/>
      <w:color w:val="auto"/>
    </w:rPr>
  </w:style>
  <w:style w:type="paragraph" w:customStyle="1" w:styleId="Pa3">
    <w:name w:val="Pa3"/>
    <w:basedOn w:val="Default"/>
    <w:next w:val="Default"/>
    <w:uiPriority w:val="99"/>
    <w:rsid w:val="00A54605"/>
    <w:pPr>
      <w:spacing w:line="241" w:lineRule="atLeast"/>
    </w:pPr>
    <w:rPr>
      <w:rFonts w:ascii="Gotham Rounded Bold" w:hAnsi="Gotham Rounded Bold" w:cs="Times New Roman"/>
      <w:color w:val="auto"/>
    </w:rPr>
  </w:style>
  <w:style w:type="character" w:customStyle="1" w:styleId="A11">
    <w:name w:val="A11"/>
    <w:uiPriority w:val="99"/>
    <w:rsid w:val="00A54605"/>
    <w:rPr>
      <w:rFonts w:ascii="Gotham Rounded Book" w:hAnsi="Gotham Rounded Book" w:cs="Gotham Rounded Book"/>
      <w:color w:val="211D1E"/>
      <w:sz w:val="21"/>
      <w:szCs w:val="21"/>
    </w:rPr>
  </w:style>
  <w:style w:type="character" w:customStyle="1" w:styleId="A12">
    <w:name w:val="A12"/>
    <w:uiPriority w:val="99"/>
    <w:rsid w:val="00A54605"/>
    <w:rPr>
      <w:rFonts w:cs="Gotham Rounded Bold"/>
      <w:b/>
      <w:bCs/>
      <w:color w:val="211D1E"/>
      <w:sz w:val="22"/>
      <w:szCs w:val="22"/>
    </w:rPr>
  </w:style>
  <w:style w:type="character" w:styleId="Lienhypertexte">
    <w:name w:val="Hyperlink"/>
    <w:basedOn w:val="Policepardfaut"/>
    <w:uiPriority w:val="99"/>
    <w:unhideWhenUsed/>
    <w:rsid w:val="00A54605"/>
    <w:rPr>
      <w:color w:val="0000FF" w:themeColor="hyperlink"/>
      <w:u w:val="single"/>
    </w:rPr>
  </w:style>
  <w:style w:type="character" w:customStyle="1" w:styleId="Styledecaractre1">
    <w:name w:val="Style de caractère 1"/>
    <w:uiPriority w:val="99"/>
    <w:rsid w:val="00B06DFD"/>
  </w:style>
  <w:style w:type="table" w:styleId="Grilledutableau">
    <w:name w:val="Table Grid"/>
    <w:basedOn w:val="TableauNormal"/>
    <w:uiPriority w:val="59"/>
    <w:rsid w:val="00C100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A4185"/>
    <w:rPr>
      <w:sz w:val="16"/>
      <w:szCs w:val="16"/>
    </w:rPr>
  </w:style>
  <w:style w:type="paragraph" w:styleId="Commentaire">
    <w:name w:val="annotation text"/>
    <w:basedOn w:val="Normal"/>
    <w:link w:val="CommentaireCar"/>
    <w:uiPriority w:val="99"/>
    <w:semiHidden/>
    <w:unhideWhenUsed/>
    <w:rsid w:val="007A4185"/>
    <w:pPr>
      <w:spacing w:line="240" w:lineRule="auto"/>
    </w:pPr>
    <w:rPr>
      <w:sz w:val="20"/>
    </w:rPr>
  </w:style>
  <w:style w:type="character" w:customStyle="1" w:styleId="CommentaireCar">
    <w:name w:val="Commentaire Car"/>
    <w:basedOn w:val="Policepardfaut"/>
    <w:link w:val="Commentaire"/>
    <w:uiPriority w:val="99"/>
    <w:semiHidden/>
    <w:rsid w:val="007A4185"/>
    <w:rPr>
      <w:sz w:val="20"/>
    </w:rPr>
  </w:style>
  <w:style w:type="paragraph" w:styleId="Objetducommentaire">
    <w:name w:val="annotation subject"/>
    <w:basedOn w:val="Commentaire"/>
    <w:next w:val="Commentaire"/>
    <w:link w:val="ObjetducommentaireCar"/>
    <w:uiPriority w:val="99"/>
    <w:semiHidden/>
    <w:unhideWhenUsed/>
    <w:rsid w:val="007A4185"/>
    <w:rPr>
      <w:b/>
      <w:bCs/>
    </w:rPr>
  </w:style>
  <w:style w:type="character" w:customStyle="1" w:styleId="ObjetducommentaireCar">
    <w:name w:val="Objet du commentaire Car"/>
    <w:basedOn w:val="CommentaireCar"/>
    <w:link w:val="Objetducommentaire"/>
    <w:uiPriority w:val="99"/>
    <w:semiHidden/>
    <w:rsid w:val="007A4185"/>
    <w:rPr>
      <w:b/>
      <w:bCs/>
      <w:sz w:val="20"/>
    </w:rPr>
  </w:style>
  <w:style w:type="character" w:customStyle="1" w:styleId="Titre4Car">
    <w:name w:val="Titre 4 Car"/>
    <w:basedOn w:val="Policepardfaut"/>
    <w:link w:val="Titre4"/>
    <w:uiPriority w:val="9"/>
    <w:rsid w:val="00254703"/>
    <w:rPr>
      <w:rFonts w:ascii="max-light" w:hAnsi="max-light"/>
      <w:sz w:val="27"/>
      <w:szCs w:val="27"/>
      <w:lang w:eastAsia="fr-BE"/>
    </w:rPr>
  </w:style>
  <w:style w:type="paragraph" w:styleId="NormalWeb">
    <w:name w:val="Normal (Web)"/>
    <w:basedOn w:val="Normal"/>
    <w:uiPriority w:val="99"/>
    <w:semiHidden/>
    <w:unhideWhenUsed/>
    <w:rsid w:val="00254703"/>
    <w:pPr>
      <w:spacing w:after="150" w:line="240" w:lineRule="auto"/>
      <w:ind w:left="0" w:firstLine="0"/>
      <w:jc w:val="left"/>
    </w:pPr>
    <w:rPr>
      <w:rFonts w:ascii="kievitpro-regular" w:hAnsi="kievitpro-regular"/>
      <w:sz w:val="24"/>
      <w:szCs w:val="24"/>
      <w:lang w:eastAsia="fr-BE"/>
    </w:rPr>
  </w:style>
  <w:style w:type="character" w:customStyle="1" w:styleId="A8">
    <w:name w:val="A8"/>
    <w:uiPriority w:val="99"/>
    <w:rsid w:val="00C02ABD"/>
    <w:rPr>
      <w:rFonts w:cs="Gotham Bold"/>
      <w:b/>
      <w:bCs/>
      <w:color w:val="009ECD"/>
      <w:sz w:val="28"/>
      <w:szCs w:val="28"/>
    </w:rPr>
  </w:style>
  <w:style w:type="character" w:customStyle="1" w:styleId="A7">
    <w:name w:val="A7"/>
    <w:uiPriority w:val="99"/>
    <w:rsid w:val="00C02ABD"/>
    <w:rPr>
      <w:rFonts w:ascii="Gotham Book" w:hAnsi="Gotham Book" w:cs="Gotham Book"/>
      <w:color w:val="211D1E"/>
      <w:sz w:val="20"/>
      <w:szCs w:val="20"/>
    </w:rPr>
  </w:style>
  <w:style w:type="paragraph" w:styleId="Lgende">
    <w:name w:val="caption"/>
    <w:basedOn w:val="Normal"/>
    <w:next w:val="Normal"/>
    <w:uiPriority w:val="35"/>
    <w:unhideWhenUsed/>
    <w:qFormat/>
    <w:rsid w:val="00570DE3"/>
    <w:pPr>
      <w:spacing w:after="200" w:line="240" w:lineRule="auto"/>
    </w:pPr>
    <w:rPr>
      <w:b/>
      <w:bCs/>
      <w:color w:val="4F81BD" w:themeColor="accent1"/>
      <w:sz w:val="18"/>
      <w:szCs w:val="18"/>
    </w:rPr>
  </w:style>
  <w:style w:type="character" w:styleId="lev">
    <w:name w:val="Strong"/>
    <w:basedOn w:val="Policepardfaut"/>
    <w:uiPriority w:val="22"/>
    <w:qFormat/>
    <w:rsid w:val="002970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450115">
      <w:bodyDiv w:val="1"/>
      <w:marLeft w:val="0"/>
      <w:marRight w:val="0"/>
      <w:marTop w:val="0"/>
      <w:marBottom w:val="0"/>
      <w:divBdr>
        <w:top w:val="none" w:sz="0" w:space="0" w:color="auto"/>
        <w:left w:val="none" w:sz="0" w:space="0" w:color="auto"/>
        <w:bottom w:val="none" w:sz="0" w:space="0" w:color="auto"/>
        <w:right w:val="none" w:sz="0" w:space="0" w:color="auto"/>
      </w:divBdr>
      <w:divsChild>
        <w:div w:id="46534041">
          <w:marLeft w:val="0"/>
          <w:marRight w:val="0"/>
          <w:marTop w:val="0"/>
          <w:marBottom w:val="0"/>
          <w:divBdr>
            <w:top w:val="none" w:sz="0" w:space="0" w:color="auto"/>
            <w:left w:val="none" w:sz="0" w:space="0" w:color="auto"/>
            <w:bottom w:val="none" w:sz="0" w:space="0" w:color="auto"/>
            <w:right w:val="none" w:sz="0" w:space="0" w:color="auto"/>
          </w:divBdr>
          <w:divsChild>
            <w:div w:id="442262018">
              <w:marLeft w:val="0"/>
              <w:marRight w:val="0"/>
              <w:marTop w:val="0"/>
              <w:marBottom w:val="0"/>
              <w:divBdr>
                <w:top w:val="none" w:sz="0" w:space="0" w:color="auto"/>
                <w:left w:val="none" w:sz="0" w:space="0" w:color="auto"/>
                <w:bottom w:val="none" w:sz="0" w:space="0" w:color="auto"/>
                <w:right w:val="none" w:sz="0" w:space="0" w:color="auto"/>
              </w:divBdr>
              <w:divsChild>
                <w:div w:id="1911692007">
                  <w:marLeft w:val="0"/>
                  <w:marRight w:val="0"/>
                  <w:marTop w:val="0"/>
                  <w:marBottom w:val="0"/>
                  <w:divBdr>
                    <w:top w:val="none" w:sz="0" w:space="0" w:color="auto"/>
                    <w:left w:val="none" w:sz="0" w:space="0" w:color="auto"/>
                    <w:bottom w:val="none" w:sz="0" w:space="0" w:color="auto"/>
                    <w:right w:val="none" w:sz="0" w:space="0" w:color="auto"/>
                  </w:divBdr>
                  <w:divsChild>
                    <w:div w:id="56938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52318">
      <w:bodyDiv w:val="1"/>
      <w:marLeft w:val="0"/>
      <w:marRight w:val="0"/>
      <w:marTop w:val="0"/>
      <w:marBottom w:val="0"/>
      <w:divBdr>
        <w:top w:val="none" w:sz="0" w:space="0" w:color="auto"/>
        <w:left w:val="none" w:sz="0" w:space="0" w:color="auto"/>
        <w:bottom w:val="none" w:sz="0" w:space="0" w:color="auto"/>
        <w:right w:val="none" w:sz="0" w:space="0" w:color="auto"/>
      </w:divBdr>
      <w:divsChild>
        <w:div w:id="321587002">
          <w:marLeft w:val="0"/>
          <w:marRight w:val="0"/>
          <w:marTop w:val="0"/>
          <w:marBottom w:val="0"/>
          <w:divBdr>
            <w:top w:val="none" w:sz="0" w:space="0" w:color="auto"/>
            <w:left w:val="none" w:sz="0" w:space="0" w:color="auto"/>
            <w:bottom w:val="none" w:sz="0" w:space="0" w:color="auto"/>
            <w:right w:val="none" w:sz="0" w:space="0" w:color="auto"/>
          </w:divBdr>
          <w:divsChild>
            <w:div w:id="476150116">
              <w:marLeft w:val="0"/>
              <w:marRight w:val="0"/>
              <w:marTop w:val="0"/>
              <w:marBottom w:val="0"/>
              <w:divBdr>
                <w:top w:val="none" w:sz="0" w:space="0" w:color="auto"/>
                <w:left w:val="none" w:sz="0" w:space="0" w:color="auto"/>
                <w:bottom w:val="none" w:sz="0" w:space="0" w:color="auto"/>
                <w:right w:val="none" w:sz="0" w:space="0" w:color="auto"/>
              </w:divBdr>
              <w:divsChild>
                <w:div w:id="2047562492">
                  <w:marLeft w:val="0"/>
                  <w:marRight w:val="0"/>
                  <w:marTop w:val="0"/>
                  <w:marBottom w:val="0"/>
                  <w:divBdr>
                    <w:top w:val="none" w:sz="0" w:space="0" w:color="auto"/>
                    <w:left w:val="none" w:sz="0" w:space="0" w:color="auto"/>
                    <w:bottom w:val="none" w:sz="0" w:space="0" w:color="auto"/>
                    <w:right w:val="none" w:sz="0" w:space="0" w:color="auto"/>
                  </w:divBdr>
                  <w:divsChild>
                    <w:div w:id="330181625">
                      <w:marLeft w:val="0"/>
                      <w:marRight w:val="0"/>
                      <w:marTop w:val="0"/>
                      <w:marBottom w:val="0"/>
                      <w:divBdr>
                        <w:top w:val="none" w:sz="0" w:space="0" w:color="auto"/>
                        <w:left w:val="none" w:sz="0" w:space="0" w:color="auto"/>
                        <w:bottom w:val="none" w:sz="0" w:space="0" w:color="auto"/>
                        <w:right w:val="none" w:sz="0" w:space="0" w:color="auto"/>
                      </w:divBdr>
                      <w:divsChild>
                        <w:div w:id="1114396915">
                          <w:marLeft w:val="0"/>
                          <w:marRight w:val="0"/>
                          <w:marTop w:val="0"/>
                          <w:marBottom w:val="0"/>
                          <w:divBdr>
                            <w:top w:val="none" w:sz="0" w:space="0" w:color="auto"/>
                            <w:left w:val="none" w:sz="0" w:space="0" w:color="auto"/>
                            <w:bottom w:val="none" w:sz="0" w:space="0" w:color="auto"/>
                            <w:right w:val="none" w:sz="0" w:space="0" w:color="auto"/>
                          </w:divBdr>
                          <w:divsChild>
                            <w:div w:id="1140147663">
                              <w:marLeft w:val="0"/>
                              <w:marRight w:val="0"/>
                              <w:marTop w:val="0"/>
                              <w:marBottom w:val="0"/>
                              <w:divBdr>
                                <w:top w:val="none" w:sz="0" w:space="0" w:color="auto"/>
                                <w:left w:val="none" w:sz="0" w:space="0" w:color="auto"/>
                                <w:bottom w:val="none" w:sz="0" w:space="0" w:color="auto"/>
                                <w:right w:val="none" w:sz="0" w:space="0" w:color="auto"/>
                              </w:divBdr>
                              <w:divsChild>
                                <w:div w:id="539829426">
                                  <w:marLeft w:val="0"/>
                                  <w:marRight w:val="0"/>
                                  <w:marTop w:val="0"/>
                                  <w:marBottom w:val="0"/>
                                  <w:divBdr>
                                    <w:top w:val="none" w:sz="0" w:space="0" w:color="auto"/>
                                    <w:left w:val="none" w:sz="0" w:space="0" w:color="auto"/>
                                    <w:bottom w:val="none" w:sz="0" w:space="0" w:color="auto"/>
                                    <w:right w:val="none" w:sz="0" w:space="0" w:color="auto"/>
                                  </w:divBdr>
                                  <w:divsChild>
                                    <w:div w:id="896625235">
                                      <w:marLeft w:val="0"/>
                                      <w:marRight w:val="0"/>
                                      <w:marTop w:val="0"/>
                                      <w:marBottom w:val="0"/>
                                      <w:divBdr>
                                        <w:top w:val="none" w:sz="0" w:space="0" w:color="auto"/>
                                        <w:left w:val="none" w:sz="0" w:space="0" w:color="auto"/>
                                        <w:bottom w:val="none" w:sz="0" w:space="0" w:color="auto"/>
                                        <w:right w:val="none" w:sz="0" w:space="0" w:color="auto"/>
                                      </w:divBdr>
                                      <w:divsChild>
                                        <w:div w:id="943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83619">
      <w:bodyDiv w:val="1"/>
      <w:marLeft w:val="0"/>
      <w:marRight w:val="0"/>
      <w:marTop w:val="0"/>
      <w:marBottom w:val="0"/>
      <w:divBdr>
        <w:top w:val="none" w:sz="0" w:space="0" w:color="auto"/>
        <w:left w:val="none" w:sz="0" w:space="0" w:color="auto"/>
        <w:bottom w:val="none" w:sz="0" w:space="0" w:color="auto"/>
        <w:right w:val="none" w:sz="0" w:space="0" w:color="auto"/>
      </w:divBdr>
      <w:divsChild>
        <w:div w:id="1691490377">
          <w:marLeft w:val="0"/>
          <w:marRight w:val="0"/>
          <w:marTop w:val="0"/>
          <w:marBottom w:val="0"/>
          <w:divBdr>
            <w:top w:val="none" w:sz="0" w:space="0" w:color="auto"/>
            <w:left w:val="none" w:sz="0" w:space="0" w:color="auto"/>
            <w:bottom w:val="none" w:sz="0" w:space="0" w:color="auto"/>
            <w:right w:val="none" w:sz="0" w:space="0" w:color="auto"/>
          </w:divBdr>
          <w:divsChild>
            <w:div w:id="1591622042">
              <w:marLeft w:val="-225"/>
              <w:marRight w:val="-225"/>
              <w:marTop w:val="0"/>
              <w:marBottom w:val="0"/>
              <w:divBdr>
                <w:top w:val="none" w:sz="0" w:space="0" w:color="auto"/>
                <w:left w:val="none" w:sz="0" w:space="0" w:color="auto"/>
                <w:bottom w:val="none" w:sz="0" w:space="0" w:color="auto"/>
                <w:right w:val="none" w:sz="0" w:space="0" w:color="auto"/>
              </w:divBdr>
              <w:divsChild>
                <w:div w:id="1688405975">
                  <w:marLeft w:val="0"/>
                  <w:marRight w:val="0"/>
                  <w:marTop w:val="0"/>
                  <w:marBottom w:val="0"/>
                  <w:divBdr>
                    <w:top w:val="none" w:sz="0" w:space="0" w:color="auto"/>
                    <w:left w:val="none" w:sz="0" w:space="0" w:color="auto"/>
                    <w:bottom w:val="none" w:sz="0" w:space="0" w:color="auto"/>
                    <w:right w:val="none" w:sz="0" w:space="0" w:color="auto"/>
                  </w:divBdr>
                  <w:divsChild>
                    <w:div w:id="906719896">
                      <w:marLeft w:val="0"/>
                      <w:marRight w:val="0"/>
                      <w:marTop w:val="0"/>
                      <w:marBottom w:val="0"/>
                      <w:divBdr>
                        <w:top w:val="none" w:sz="0" w:space="0" w:color="auto"/>
                        <w:left w:val="none" w:sz="0" w:space="0" w:color="auto"/>
                        <w:bottom w:val="none" w:sz="0" w:space="0" w:color="auto"/>
                        <w:right w:val="none" w:sz="0" w:space="0" w:color="auto"/>
                      </w:divBdr>
                      <w:divsChild>
                        <w:div w:id="26178953">
                          <w:marLeft w:val="0"/>
                          <w:marRight w:val="0"/>
                          <w:marTop w:val="300"/>
                          <w:marBottom w:val="0"/>
                          <w:divBdr>
                            <w:top w:val="none" w:sz="0" w:space="0" w:color="auto"/>
                            <w:left w:val="none" w:sz="0" w:space="0" w:color="auto"/>
                            <w:bottom w:val="none" w:sz="0" w:space="0" w:color="auto"/>
                            <w:right w:val="none" w:sz="0" w:space="0" w:color="auto"/>
                          </w:divBdr>
                          <w:divsChild>
                            <w:div w:id="346712197">
                              <w:marLeft w:val="0"/>
                              <w:marRight w:val="0"/>
                              <w:marTop w:val="0"/>
                              <w:marBottom w:val="0"/>
                              <w:divBdr>
                                <w:top w:val="none" w:sz="0" w:space="0" w:color="auto"/>
                                <w:left w:val="none" w:sz="0" w:space="0" w:color="auto"/>
                                <w:bottom w:val="none" w:sz="0" w:space="0" w:color="auto"/>
                                <w:right w:val="none" w:sz="0" w:space="0" w:color="auto"/>
                              </w:divBdr>
                              <w:divsChild>
                                <w:div w:id="1086422759">
                                  <w:marLeft w:val="0"/>
                                  <w:marRight w:val="0"/>
                                  <w:marTop w:val="0"/>
                                  <w:marBottom w:val="0"/>
                                  <w:divBdr>
                                    <w:top w:val="none" w:sz="0" w:space="0" w:color="auto"/>
                                    <w:left w:val="none" w:sz="0" w:space="0" w:color="auto"/>
                                    <w:bottom w:val="none" w:sz="0" w:space="0" w:color="auto"/>
                                    <w:right w:val="none" w:sz="0" w:space="0" w:color="auto"/>
                                  </w:divBdr>
                                </w:div>
                              </w:divsChild>
                            </w:div>
                            <w:div w:id="980496541">
                              <w:marLeft w:val="0"/>
                              <w:marRight w:val="0"/>
                              <w:marTop w:val="0"/>
                              <w:marBottom w:val="0"/>
                              <w:divBdr>
                                <w:top w:val="none" w:sz="0" w:space="0" w:color="auto"/>
                                <w:left w:val="none" w:sz="0" w:space="0" w:color="auto"/>
                                <w:bottom w:val="none" w:sz="0" w:space="0" w:color="auto"/>
                                <w:right w:val="none" w:sz="0" w:space="0" w:color="auto"/>
                              </w:divBdr>
                              <w:divsChild>
                                <w:div w:id="15922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AIVE_2014">
      <a:dk1>
        <a:srgbClr val="71AE52"/>
      </a:dk1>
      <a:lt1>
        <a:srgbClr val="FFFFFF"/>
      </a:lt1>
      <a:dk2>
        <a:srgbClr val="30525B"/>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AE7A7-EA7F-48B3-BF4C-0DED55F0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555</Words>
  <Characters>3055</Characters>
  <Application>Microsoft Office Word</Application>
  <DocSecurity>4</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Marie-Noëlle MINET</dc:creator>
  <cp:lastModifiedBy>Véronique Giet</cp:lastModifiedBy>
  <cp:revision>2</cp:revision>
  <cp:lastPrinted>2016-12-20T14:36:00Z</cp:lastPrinted>
  <dcterms:created xsi:type="dcterms:W3CDTF">2017-08-16T15:10:00Z</dcterms:created>
  <dcterms:modified xsi:type="dcterms:W3CDTF">2017-08-16T15:10:00Z</dcterms:modified>
</cp:coreProperties>
</file>